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5C" w:rsidRDefault="004A2229">
      <w:r>
        <w:rPr>
          <w:sz w:val="20"/>
          <w:szCs w:val="20"/>
        </w:rPr>
        <w:t>Подробнее о гелях "Арена":</w:t>
      </w:r>
      <w:r>
        <w:rPr>
          <w:sz w:val="20"/>
          <w:szCs w:val="20"/>
        </w:rPr>
        <w:br/>
        <w:t xml:space="preserve">Компания ООО “МВ </w:t>
      </w:r>
      <w:proofErr w:type="spellStart"/>
      <w:r>
        <w:rPr>
          <w:sz w:val="20"/>
          <w:szCs w:val="20"/>
        </w:rPr>
        <w:t>Энеджи</w:t>
      </w:r>
      <w:proofErr w:type="spellEnd"/>
      <w:r>
        <w:rPr>
          <w:sz w:val="20"/>
          <w:szCs w:val="20"/>
        </w:rPr>
        <w:t xml:space="preserve">” представляет Вашему вниманию новый Российский продукт - высокоэнергетическое спортивное питание “Арена” NON STOP. </w:t>
      </w:r>
      <w:r>
        <w:rPr>
          <w:sz w:val="20"/>
          <w:szCs w:val="20"/>
        </w:rPr>
        <w:br/>
        <w:t>   Продукт “Арена” NON STOP (желе фруктово-ягодное согласно каталожному листу “</w:t>
      </w:r>
      <w:proofErr w:type="spellStart"/>
      <w:r>
        <w:rPr>
          <w:sz w:val="20"/>
          <w:szCs w:val="20"/>
        </w:rPr>
        <w:t>Ростест</w:t>
      </w:r>
      <w:proofErr w:type="spellEnd"/>
      <w:r>
        <w:rPr>
          <w:sz w:val="20"/>
          <w:szCs w:val="20"/>
        </w:rPr>
        <w:t xml:space="preserve">” №00/072753) имеет сертификат соответствия № РОСС RU.АЮ97. В35065, санитарно - эпидемиологическое заключение № 77.МО.01.916.П.002455.11.07 и экспертное заключение № S214S антидопингового центра </w:t>
      </w:r>
      <w:proofErr w:type="spellStart"/>
      <w:r>
        <w:rPr>
          <w:sz w:val="20"/>
          <w:szCs w:val="20"/>
        </w:rPr>
        <w:t>Росспорта</w:t>
      </w:r>
      <w:proofErr w:type="spellEnd"/>
      <w:r>
        <w:rPr>
          <w:sz w:val="20"/>
          <w:szCs w:val="20"/>
        </w:rPr>
        <w:t xml:space="preserve"> об отсутствии запрещенных допинговых средств. </w:t>
      </w:r>
      <w:r>
        <w:rPr>
          <w:sz w:val="20"/>
          <w:szCs w:val="20"/>
        </w:rPr>
        <w:br/>
        <w:t xml:space="preserve">      “Арена” NON STOP представляет собой сложный по составу, сбалансированный пищевой продукт, готовый к употреблению. </w:t>
      </w:r>
      <w:r>
        <w:rPr>
          <w:sz w:val="20"/>
          <w:szCs w:val="20"/>
        </w:rPr>
        <w:br/>
        <w:t xml:space="preserve">   В состав продукта входят:     - пюре </w:t>
      </w:r>
      <w:proofErr w:type="spellStart"/>
      <w:proofErr w:type="gramStart"/>
      <w:r>
        <w:rPr>
          <w:sz w:val="20"/>
          <w:szCs w:val="20"/>
        </w:rPr>
        <w:t>фруктово</w:t>
      </w:r>
      <w:proofErr w:type="spellEnd"/>
      <w:r>
        <w:rPr>
          <w:sz w:val="20"/>
          <w:szCs w:val="20"/>
        </w:rPr>
        <w:t xml:space="preserve"> - ягодное</w:t>
      </w:r>
      <w:proofErr w:type="gramEnd"/>
      <w:r>
        <w:rPr>
          <w:sz w:val="20"/>
          <w:szCs w:val="20"/>
        </w:rPr>
        <w:t xml:space="preserve">    - сироп </w:t>
      </w:r>
      <w:proofErr w:type="spellStart"/>
      <w:r>
        <w:rPr>
          <w:sz w:val="20"/>
          <w:szCs w:val="20"/>
        </w:rPr>
        <w:t>глюкозно</w:t>
      </w:r>
      <w:proofErr w:type="spellEnd"/>
      <w:r>
        <w:rPr>
          <w:sz w:val="20"/>
          <w:szCs w:val="20"/>
        </w:rPr>
        <w:t xml:space="preserve"> - фруктозный    - сироп </w:t>
      </w:r>
      <w:proofErr w:type="spellStart"/>
      <w:r>
        <w:rPr>
          <w:sz w:val="20"/>
          <w:szCs w:val="20"/>
        </w:rPr>
        <w:t>мальтозный</w:t>
      </w:r>
      <w:proofErr w:type="spellEnd"/>
      <w:r>
        <w:rPr>
          <w:sz w:val="20"/>
          <w:szCs w:val="20"/>
        </w:rPr>
        <w:t xml:space="preserve">    - пищевые волокна “</w:t>
      </w:r>
      <w:proofErr w:type="spellStart"/>
      <w:r>
        <w:rPr>
          <w:sz w:val="20"/>
          <w:szCs w:val="20"/>
        </w:rPr>
        <w:t>Нутриоза</w:t>
      </w:r>
      <w:proofErr w:type="spellEnd"/>
      <w:r>
        <w:rPr>
          <w:sz w:val="20"/>
          <w:szCs w:val="20"/>
        </w:rPr>
        <w:t>”    - пектин и камедь    - соли минеральные    - витаминный премикс “Сердце”    - экстракт зеленого чая “</w:t>
      </w:r>
      <w:proofErr w:type="spellStart"/>
      <w:r>
        <w:rPr>
          <w:sz w:val="20"/>
          <w:szCs w:val="20"/>
        </w:rPr>
        <w:t>Теавиго</w:t>
      </w:r>
      <w:proofErr w:type="spellEnd"/>
      <w:r>
        <w:rPr>
          <w:sz w:val="20"/>
          <w:szCs w:val="20"/>
        </w:rPr>
        <w:t xml:space="preserve">” </w:t>
      </w:r>
      <w:r>
        <w:rPr>
          <w:sz w:val="20"/>
          <w:szCs w:val="20"/>
        </w:rPr>
        <w:br/>
        <w:t xml:space="preserve">      В первую очередь “Арена” NON STOP предназначена для обеспечения организма человека главным источником энергии - углеводами. Благодаря наличию в составе “коротких” и “длинных” углеводов, употребление одного пакетика “Арена” NON STOP позволяет в зависимости от степени нагрузки поддерживать высокую работоспособность в течение 1-2 часов. Пищевые волокна создают ощущение насыщения и в дальнейшем участвуют в обеспечении организма “долговременной” энергией. Входящие в состав продукта минеральные </w:t>
      </w:r>
      <w:proofErr w:type="gramStart"/>
      <w:r>
        <w:rPr>
          <w:sz w:val="20"/>
          <w:szCs w:val="20"/>
        </w:rPr>
        <w:t>соли</w:t>
      </w:r>
      <w:proofErr w:type="gramEnd"/>
      <w:r>
        <w:rPr>
          <w:sz w:val="20"/>
          <w:szCs w:val="20"/>
        </w:rPr>
        <w:t xml:space="preserve"> и витамины позволяют своевременно компенсировать их потерю в ходе физических занятий. Экстракт зеленого чая “</w:t>
      </w:r>
      <w:proofErr w:type="spellStart"/>
      <w:r>
        <w:rPr>
          <w:sz w:val="20"/>
          <w:szCs w:val="20"/>
        </w:rPr>
        <w:t>Теавиго</w:t>
      </w:r>
      <w:proofErr w:type="spellEnd"/>
      <w:r>
        <w:rPr>
          <w:sz w:val="20"/>
          <w:szCs w:val="20"/>
        </w:rPr>
        <w:t>” является натуральным природным препаратом, позволяющим длительное время поддерживать организм в тонусе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 xml:space="preserve"> Спортивное питание “Арена” NON STOP можно использовать в любых видах спорта - циклических и игровых, во время больших умственных </w:t>
      </w:r>
      <w:proofErr w:type="spellStart"/>
      <w:r>
        <w:rPr>
          <w:sz w:val="20"/>
          <w:szCs w:val="20"/>
        </w:rPr>
        <w:t>нагрузкок</w:t>
      </w:r>
      <w:proofErr w:type="spellEnd"/>
      <w:r>
        <w:rPr>
          <w:sz w:val="20"/>
          <w:szCs w:val="20"/>
        </w:rPr>
        <w:t xml:space="preserve">, при </w:t>
      </w:r>
      <w:proofErr w:type="spellStart"/>
      <w:r>
        <w:rPr>
          <w:sz w:val="20"/>
          <w:szCs w:val="20"/>
        </w:rPr>
        <w:t>поисково</w:t>
      </w:r>
      <w:proofErr w:type="spellEnd"/>
      <w:r>
        <w:rPr>
          <w:sz w:val="20"/>
          <w:szCs w:val="20"/>
        </w:rPr>
        <w:t xml:space="preserve"> - спасательных работах, в походах, в </w:t>
      </w:r>
      <w:proofErr w:type="spellStart"/>
      <w:r>
        <w:rPr>
          <w:sz w:val="20"/>
          <w:szCs w:val="20"/>
        </w:rPr>
        <w:t>эспедициях</w:t>
      </w:r>
      <w:proofErr w:type="spellEnd"/>
      <w:r>
        <w:rPr>
          <w:sz w:val="20"/>
          <w:szCs w:val="20"/>
        </w:rPr>
        <w:t xml:space="preserve"> и т.п. </w:t>
      </w:r>
      <w:r>
        <w:rPr>
          <w:sz w:val="20"/>
          <w:szCs w:val="20"/>
        </w:rPr>
        <w:br/>
        <w:t>   Учитывая сбалансированность состава «Арена» NON STOP, его можно употреблять не только в критических или экстремальных ситуациях, но в качестве завтрака “на ходу”</w:t>
      </w:r>
      <w:r>
        <w:rPr>
          <w:sz w:val="20"/>
          <w:szCs w:val="20"/>
        </w:rPr>
        <w:br/>
        <w:t>Немного о спортивном питании:</w:t>
      </w:r>
      <w:r>
        <w:rPr>
          <w:sz w:val="20"/>
          <w:szCs w:val="20"/>
        </w:rPr>
        <w:br/>
        <w:t xml:space="preserve">Роль углеводов в обеспечении мышечной деятельности. </w:t>
      </w:r>
      <w:r>
        <w:rPr>
          <w:sz w:val="20"/>
          <w:szCs w:val="20"/>
        </w:rPr>
        <w:br/>
        <w:t xml:space="preserve">      Углеводы занимают одно из самых важных мест в питании человека, поскольку являются основным источником энергии. Кроме того, углеводы являются единственным питательным субстратом для мозга человека. От запасов углеводов в скелетных мышцах и печени зависит степень выносливости и время наступления утомления. Необходимо помнить, что количество поступающих в организм углеводов должно равняться количеству истраченных. В противном случае «лишние» углеводы будут «отложены» организмом в виде жировых запасов. </w:t>
      </w:r>
      <w:r>
        <w:rPr>
          <w:sz w:val="20"/>
          <w:szCs w:val="20"/>
        </w:rPr>
        <w:br/>
        <w:t>   </w:t>
      </w:r>
      <w:proofErr w:type="spellStart"/>
      <w:r>
        <w:rPr>
          <w:sz w:val="20"/>
          <w:szCs w:val="20"/>
        </w:rPr>
        <w:t>Преднагрузочный</w:t>
      </w:r>
      <w:proofErr w:type="spellEnd"/>
      <w:r>
        <w:rPr>
          <w:sz w:val="20"/>
          <w:szCs w:val="20"/>
        </w:rPr>
        <w:t xml:space="preserve"> период. </w:t>
      </w:r>
      <w:r>
        <w:rPr>
          <w:sz w:val="20"/>
          <w:szCs w:val="20"/>
        </w:rPr>
        <w:br/>
        <w:t xml:space="preserve">   Следует ограничить потребление углеводов за 2-3 часа до начала спортивной нагрузки. Объясняется это тем, что глюкоза примерно через 30 - 40 минут после поступления в желудок начинает депонироваться в виде гликогена в печени и этот процесс продолжается около 1 часа. В этот период печень не отдает глюкозу работающим мышцам, и интенсивность физической работы может резко снизиться. </w:t>
      </w:r>
      <w:r>
        <w:rPr>
          <w:sz w:val="20"/>
          <w:szCs w:val="20"/>
        </w:rPr>
        <w:br/>
        <w:t xml:space="preserve">      Нагрузочный период. </w:t>
      </w:r>
      <w:r>
        <w:rPr>
          <w:sz w:val="20"/>
          <w:szCs w:val="20"/>
        </w:rPr>
        <w:br/>
        <w:t xml:space="preserve">   При длительных спортивных нагрузках легкоусвояемые углеводы (глюкоза, фруктоза, </w:t>
      </w:r>
      <w:proofErr w:type="spellStart"/>
      <w:r>
        <w:rPr>
          <w:sz w:val="20"/>
          <w:szCs w:val="20"/>
        </w:rPr>
        <w:t>мальтодекстрины</w:t>
      </w:r>
      <w:proofErr w:type="spellEnd"/>
      <w:r>
        <w:rPr>
          <w:sz w:val="20"/>
          <w:szCs w:val="20"/>
        </w:rPr>
        <w:t xml:space="preserve">) можно употреблять непосредственно и во время тренировок или соревнований. При тщательно сбалансированном составе продукта, углеводы постепенно, один за другим, всасываясь из кишечника, будут способствовать постоянному поддержанию уровня глюкозы в крови. </w:t>
      </w:r>
      <w:r>
        <w:rPr>
          <w:sz w:val="20"/>
          <w:szCs w:val="20"/>
        </w:rPr>
        <w:br/>
        <w:t xml:space="preserve">   Во избежание расстройств желудочно-кишечного тракта рекомендуется употреблять 45 - 50 грамм углеводов в час. Это связано со временем эвакуации углеводов из желудка и скоростью их всасывания в кишечнике. Потребление жирных и белковых продуктов в период физической нагрузки лучше ограничить. </w:t>
      </w:r>
      <w:r>
        <w:rPr>
          <w:sz w:val="20"/>
          <w:szCs w:val="20"/>
        </w:rPr>
        <w:br/>
        <w:t xml:space="preserve">   Необходимо не забывать и о своевременном восполнении жидкости. </w:t>
      </w:r>
      <w:r>
        <w:rPr>
          <w:sz w:val="20"/>
          <w:szCs w:val="20"/>
        </w:rPr>
        <w:br/>
        <w:t xml:space="preserve">      Восстановление. </w:t>
      </w:r>
      <w:r>
        <w:rPr>
          <w:sz w:val="20"/>
          <w:szCs w:val="20"/>
        </w:rPr>
        <w:br/>
        <w:t>   Правильное распределение времени приема углеводов после соревнований или напряженной тренировки может способствовать более эффективному протеканию восстановительных процессов. Прием 45 грамм и более углеводов сразу же после больших физических нагрузок (первые 20 минут), а затем через каждые 2 часа, способствует более быстрому восстановлению содержания гликогена в мышцах и печени.    </w:t>
      </w:r>
    </w:p>
    <w:sectPr w:rsidR="00316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229"/>
    <w:rsid w:val="0031655C"/>
    <w:rsid w:val="004A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Everyone</dc:creator>
  <cp:keywords/>
  <dc:description/>
  <cp:lastModifiedBy>Everyone</cp:lastModifiedBy>
  <cp:revision>2</cp:revision>
  <dcterms:created xsi:type="dcterms:W3CDTF">2011-01-26T17:01:00Z</dcterms:created>
  <dcterms:modified xsi:type="dcterms:W3CDTF">2011-01-26T17:01:00Z</dcterms:modified>
</cp:coreProperties>
</file>