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56850" w14:textId="08E4AC81" w:rsidR="004F268B" w:rsidRPr="004F268B" w:rsidRDefault="004F268B" w:rsidP="004F268B">
      <w:pPr>
        <w:ind w:left="-1134" w:firstLine="567"/>
        <w:jc w:val="both"/>
      </w:pPr>
      <w:r>
        <w:t xml:space="preserve">ПОЛОЖЕНИЕ </w:t>
      </w:r>
      <w:r w:rsidRPr="004F268B">
        <w:br/>
      </w:r>
      <w:r>
        <w:t>о спортивно-массовом мероприятии «Водный марафон «</w:t>
      </w:r>
      <w:r w:rsidR="00803016">
        <w:rPr>
          <w:lang w:val="en-US"/>
        </w:rPr>
        <w:t>XATANGA</w:t>
      </w:r>
      <w:r w:rsidR="00803016" w:rsidRPr="00803016">
        <w:t>.</w:t>
      </w:r>
      <w:r w:rsidR="00803016">
        <w:rPr>
          <w:lang w:val="en-US"/>
        </w:rPr>
        <w:t>by</w:t>
      </w:r>
      <w:r>
        <w:t xml:space="preserve">»». </w:t>
      </w:r>
    </w:p>
    <w:p w14:paraId="1B7FB0A9" w14:textId="77777777" w:rsidR="004F268B" w:rsidRPr="004F268B" w:rsidRDefault="004F268B" w:rsidP="004F268B">
      <w:pPr>
        <w:ind w:left="-1134" w:firstLine="567"/>
        <w:jc w:val="both"/>
      </w:pPr>
      <w:r>
        <w:t xml:space="preserve">1. ЦЕЛЬ </w:t>
      </w:r>
    </w:p>
    <w:p w14:paraId="0CA916F1" w14:textId="77777777" w:rsidR="004F268B" w:rsidRPr="003257E6" w:rsidRDefault="004F268B" w:rsidP="004F268B">
      <w:pPr>
        <w:ind w:left="-1134" w:firstLine="567"/>
        <w:jc w:val="both"/>
      </w:pPr>
      <w:r>
        <w:t xml:space="preserve">Популяризация гребли на байдарках как способов активного отдыха и туризма. Вовлечение населения в занятия спортом и активным отдыхом в естественных природных условиях. Подготовка и определение сильнейших гребцов среди любителей. Освещение в СМИ вопросов здорового образа жизни. </w:t>
      </w:r>
    </w:p>
    <w:p w14:paraId="4DE1E355" w14:textId="77777777" w:rsidR="004F268B" w:rsidRDefault="004F268B" w:rsidP="004F268B">
      <w:pPr>
        <w:ind w:left="-1134" w:firstLine="567"/>
        <w:jc w:val="both"/>
      </w:pPr>
      <w:r>
        <w:t xml:space="preserve">2. ОРГАНИЗАТОРЫ </w:t>
      </w:r>
    </w:p>
    <w:p w14:paraId="6DDB0E2A" w14:textId="47BA925A" w:rsidR="004F268B" w:rsidRDefault="004F268B" w:rsidP="004F268B">
      <w:pPr>
        <w:ind w:left="-1134" w:firstLine="567"/>
        <w:jc w:val="both"/>
      </w:pPr>
      <w:r>
        <w:t xml:space="preserve">Организатором открытого любительского спортивно-массового мероприятия «Водный марафон «Хатанга»» (далее — марафон) является компания  </w:t>
      </w:r>
      <w:proofErr w:type="spellStart"/>
      <w:r>
        <w:rPr>
          <w:rStyle w:val="content-box-heading"/>
        </w:rPr>
        <w:t>Xatanga</w:t>
      </w:r>
      <w:proofErr w:type="spellEnd"/>
      <w:r>
        <w:t>.</w:t>
      </w:r>
      <w:r>
        <w:rPr>
          <w:lang w:val="en-US"/>
        </w:rPr>
        <w:t>by</w:t>
      </w:r>
      <w:r w:rsidRPr="004F268B">
        <w:t xml:space="preserve"> </w:t>
      </w:r>
      <w:r>
        <w:t xml:space="preserve">. Директор </w:t>
      </w:r>
      <w:r w:rsidR="00803016">
        <w:t xml:space="preserve">Лукашевич Екатерина Андреевна </w:t>
      </w:r>
      <w:r>
        <w:t xml:space="preserve">и главный судья марафона — Сергей Заболотный. </w:t>
      </w:r>
    </w:p>
    <w:p w14:paraId="07BB5CBE" w14:textId="77777777" w:rsidR="004F268B" w:rsidRDefault="004F268B" w:rsidP="004F268B">
      <w:pPr>
        <w:ind w:left="-1134" w:firstLine="567"/>
        <w:jc w:val="both"/>
      </w:pPr>
      <w:r>
        <w:t xml:space="preserve">3. ПРОВЕДЕНИЕ МАРАФОНА </w:t>
      </w:r>
    </w:p>
    <w:p w14:paraId="39E1A5B0" w14:textId="1D0AF860" w:rsidR="0039238A" w:rsidRDefault="004F268B" w:rsidP="004F268B">
      <w:pPr>
        <w:ind w:left="-1134" w:firstLine="567"/>
        <w:jc w:val="both"/>
      </w:pPr>
      <w:r>
        <w:t xml:space="preserve">«Водный марафон «Хатанга»» состоится </w:t>
      </w:r>
      <w:r w:rsidR="00803016">
        <w:t xml:space="preserve">29-30 сентября </w:t>
      </w:r>
      <w:r>
        <w:t xml:space="preserve">2017г.  Маршрут марафона пройдет по реке </w:t>
      </w:r>
      <w:proofErr w:type="spellStart"/>
      <w:r w:rsidR="0039238A">
        <w:t>Вилия</w:t>
      </w:r>
      <w:proofErr w:type="spellEnd"/>
      <w:r>
        <w:t>.  Центр соревнований и старт марафона располагается</w:t>
      </w:r>
      <w:r w:rsidR="0039238A">
        <w:t xml:space="preserve"> </w:t>
      </w:r>
      <w:r w:rsidR="00803016">
        <w:t>около деревни Красный бережок</w:t>
      </w:r>
      <w:r>
        <w:t xml:space="preserve">. Финиш марафона </w:t>
      </w:r>
      <w:r w:rsidR="0039238A">
        <w:t xml:space="preserve">на слиянии рек </w:t>
      </w:r>
      <w:proofErr w:type="spellStart"/>
      <w:r w:rsidR="0039238A">
        <w:t>Вилия</w:t>
      </w:r>
      <w:proofErr w:type="spellEnd"/>
      <w:r w:rsidR="0039238A">
        <w:t xml:space="preserve"> и </w:t>
      </w:r>
      <w:proofErr w:type="spellStart"/>
      <w:r w:rsidR="0039238A">
        <w:t>Нарочанка</w:t>
      </w:r>
      <w:proofErr w:type="spellEnd"/>
      <w:r>
        <w:t>.</w:t>
      </w:r>
    </w:p>
    <w:p w14:paraId="209E216A" w14:textId="77777777" w:rsidR="0039238A" w:rsidRDefault="004F268B" w:rsidP="004F268B">
      <w:pPr>
        <w:ind w:left="-1134" w:firstLine="567"/>
        <w:jc w:val="both"/>
      </w:pPr>
      <w:r>
        <w:t xml:space="preserve"> 4. ТРЕБОВАНИЯ К УЧАСТНИКАМ </w:t>
      </w:r>
    </w:p>
    <w:p w14:paraId="6D749621" w14:textId="77777777" w:rsidR="0039238A" w:rsidRDefault="004F268B" w:rsidP="004F268B">
      <w:pPr>
        <w:ind w:left="-1134" w:firstLine="567"/>
        <w:jc w:val="both"/>
      </w:pPr>
      <w:r>
        <w:t>К участию в марафоне допускаются лица, достигшие к моменту старта 18</w:t>
      </w:r>
      <w:r w:rsidR="0039238A">
        <w:t xml:space="preserve"> </w:t>
      </w:r>
      <w:r>
        <w:t xml:space="preserve">летнего возраста. Несовершеннолетние участники старше 10 лет допускаются к участию при постоянном сопровождении одного из родителей (опекуна, сопровождающего), который зарегистрирован на марафоне как участник.  Для участия в марафоне необходимо: </w:t>
      </w:r>
    </w:p>
    <w:p w14:paraId="2CB059CA" w14:textId="77777777" w:rsidR="0039238A" w:rsidRDefault="004F268B" w:rsidP="004F268B">
      <w:pPr>
        <w:ind w:left="-1134" w:firstLine="567"/>
        <w:jc w:val="both"/>
      </w:pPr>
      <w:r>
        <w:t xml:space="preserve">1. Ознакомиться с настоящим Положением. </w:t>
      </w:r>
    </w:p>
    <w:p w14:paraId="04716025" w14:textId="2E270C15" w:rsidR="0039238A" w:rsidRDefault="004F268B" w:rsidP="004F268B">
      <w:pPr>
        <w:ind w:left="-1134" w:firstLine="567"/>
        <w:jc w:val="both"/>
      </w:pPr>
      <w:r>
        <w:t>2. Зарегистрироваться через интернет</w:t>
      </w:r>
      <w:r w:rsidR="00803016">
        <w:t>-форму</w:t>
      </w:r>
      <w:r>
        <w:t xml:space="preserve"> </w:t>
      </w:r>
      <w:r w:rsidR="00803016" w:rsidRPr="00803016">
        <w:t>https://goo.gl/forms/9ufuJfJjcOLFGLqs1</w:t>
      </w:r>
      <w:r w:rsidR="0039238A">
        <w:t>.</w:t>
      </w:r>
    </w:p>
    <w:p w14:paraId="0C82230B" w14:textId="77777777" w:rsidR="0039238A" w:rsidRDefault="004F268B" w:rsidP="004F268B">
      <w:pPr>
        <w:ind w:left="-1134" w:firstLine="567"/>
        <w:jc w:val="both"/>
      </w:pPr>
      <w:r>
        <w:t>3. О</w:t>
      </w:r>
      <w:r w:rsidR="0039238A">
        <w:t>платить целевой стартовый взнос</w:t>
      </w:r>
      <w:r>
        <w:t xml:space="preserve">. </w:t>
      </w:r>
    </w:p>
    <w:p w14:paraId="778707ED" w14:textId="3E21DAC0" w:rsidR="0039238A" w:rsidRDefault="004F268B" w:rsidP="0039238A">
      <w:pPr>
        <w:ind w:left="-1134" w:firstLine="567"/>
      </w:pPr>
      <w:r>
        <w:t xml:space="preserve">4. Подтвердить регистрацию в день старта марафона. Для этого необходимо: </w:t>
      </w:r>
      <w:r w:rsidR="0039238A">
        <w:br/>
      </w:r>
      <w:r>
        <w:t>- приехать на старт марафона в указанное время;</w:t>
      </w:r>
      <w:r w:rsidR="00803016">
        <w:br/>
      </w:r>
      <w:r>
        <w:t xml:space="preserve"> - предъявить паспорт или заменяющий его документ;</w:t>
      </w:r>
      <w:r w:rsidR="0039238A">
        <w:br/>
      </w:r>
      <w:r>
        <w:t xml:space="preserve"> - оплатить </w:t>
      </w:r>
      <w:r w:rsidR="00803016">
        <w:t>взнос</w:t>
      </w:r>
      <w:r>
        <w:t xml:space="preserve">; </w:t>
      </w:r>
      <w:r w:rsidR="0039238A">
        <w:br/>
      </w:r>
      <w:r>
        <w:t>- заполнить, подписать и сдать организаторам регистрационную форму с указанием капитана экипажа</w:t>
      </w:r>
      <w:r w:rsidR="0039238A">
        <w:t xml:space="preserve">. </w:t>
      </w:r>
    </w:p>
    <w:p w14:paraId="12481260" w14:textId="77777777" w:rsidR="0039238A" w:rsidRDefault="004F268B" w:rsidP="0039238A">
      <w:pPr>
        <w:ind w:left="-1134" w:firstLine="567"/>
      </w:pPr>
      <w:r>
        <w:t xml:space="preserve">Расписываясь в регистрационной форме, участник свидетельствует о том, что он знает: </w:t>
      </w:r>
      <w:r w:rsidR="0039238A">
        <w:br/>
      </w:r>
      <w:r>
        <w:t xml:space="preserve">- настоящее Положение и готов им руководствоваться; </w:t>
      </w:r>
      <w:r w:rsidR="0039238A">
        <w:br/>
      </w:r>
      <w:r>
        <w:t xml:space="preserve">- допустимую индивидуальную физическую нагрузку и несет ответственность за состояние своего здоровья в течение марафона; </w:t>
      </w:r>
      <w:r w:rsidR="0039238A">
        <w:br/>
      </w:r>
      <w:r>
        <w:t xml:space="preserve">- правила безопасного поведения на воде и обязуется их соблюдать во время проведения марафона, умеет плавать. </w:t>
      </w:r>
    </w:p>
    <w:p w14:paraId="71F5A957" w14:textId="77777777" w:rsidR="00165C7E" w:rsidRDefault="004F268B" w:rsidP="0039238A">
      <w:pPr>
        <w:ind w:left="-1134" w:firstLine="567"/>
      </w:pPr>
      <w:r>
        <w:t xml:space="preserve">5. Предоставить организаторам (по требованию) для проверки все снаряжение, необходимое для участия в соревнованиях согласно настоящему Положению. </w:t>
      </w:r>
    </w:p>
    <w:p w14:paraId="786E5ED8" w14:textId="77777777" w:rsidR="004F268B" w:rsidRDefault="004F268B" w:rsidP="0039238A">
      <w:pPr>
        <w:ind w:left="-1134" w:firstLine="567"/>
      </w:pPr>
      <w:r>
        <w:t>6. Получить от организаторов стартовый пакет (</w:t>
      </w:r>
      <w:proofErr w:type="spellStart"/>
      <w:r w:rsidR="00165C7E">
        <w:t>Байдарку</w:t>
      </w:r>
      <w:proofErr w:type="gramStart"/>
      <w:r w:rsidR="00165C7E">
        <w:t>,</w:t>
      </w:r>
      <w:r>
        <w:t>и</w:t>
      </w:r>
      <w:proofErr w:type="gramEnd"/>
      <w:r>
        <w:t>дентификационные</w:t>
      </w:r>
      <w:proofErr w:type="spellEnd"/>
      <w:r>
        <w:t xml:space="preserve"> номера, карту дистанции и др.). </w:t>
      </w:r>
    </w:p>
    <w:p w14:paraId="63390581" w14:textId="77777777" w:rsidR="00165C7E" w:rsidRDefault="004F268B" w:rsidP="004F268B">
      <w:pPr>
        <w:ind w:left="-1134" w:firstLine="567"/>
        <w:jc w:val="both"/>
      </w:pPr>
      <w:r>
        <w:lastRenderedPageBreak/>
        <w:t xml:space="preserve"> </w:t>
      </w:r>
      <w:r w:rsidR="00165C7E">
        <w:t>7</w:t>
      </w:r>
      <w:r>
        <w:t xml:space="preserve">. Выйти на старт в назначенное время. </w:t>
      </w:r>
    </w:p>
    <w:p w14:paraId="1D95161C" w14:textId="77777777" w:rsidR="00165C7E" w:rsidRDefault="004F268B" w:rsidP="004F268B">
      <w:pPr>
        <w:ind w:left="-1134" w:firstLine="567"/>
        <w:jc w:val="both"/>
      </w:pPr>
      <w:r>
        <w:t xml:space="preserve">9. После завершения марафона или в случае досрочного схода с дистанции </w:t>
      </w:r>
      <w:r w:rsidR="00165C7E">
        <w:t>вернуть организаторам полученную байдарку</w:t>
      </w:r>
      <w:r>
        <w:t xml:space="preserve">. Участники должны самостоятельно предусмотреть способы прибытия в финишный лагерь марафона в случае досрочного схода. </w:t>
      </w:r>
    </w:p>
    <w:p w14:paraId="7B7DE764" w14:textId="77777777" w:rsidR="00165C7E" w:rsidRDefault="00165C7E" w:rsidP="004F268B">
      <w:pPr>
        <w:ind w:left="-1134" w:firstLine="567"/>
        <w:jc w:val="both"/>
      </w:pPr>
    </w:p>
    <w:p w14:paraId="2822E283" w14:textId="77777777" w:rsidR="00165C7E" w:rsidRDefault="004F268B" w:rsidP="004F268B">
      <w:pPr>
        <w:ind w:left="-1134" w:firstLine="567"/>
        <w:jc w:val="both"/>
      </w:pPr>
      <w:r>
        <w:t xml:space="preserve"> 5. ПРЕДВАРИТЕЛЬНАЯ РЕГИСТРАЦИЯ</w:t>
      </w:r>
    </w:p>
    <w:p w14:paraId="5D5886BE" w14:textId="67A00D22" w:rsidR="00165C7E" w:rsidRDefault="004F268B" w:rsidP="004F268B">
      <w:pPr>
        <w:ind w:left="-1134" w:firstLine="567"/>
        <w:jc w:val="both"/>
      </w:pPr>
      <w:r>
        <w:t xml:space="preserve"> Предварительная регистрация на марафон осуществляется через интернет на сайте </w:t>
      </w:r>
      <w:r w:rsidR="00803016">
        <w:t xml:space="preserve">интернет-форму </w:t>
      </w:r>
      <w:hyperlink r:id="rId6" w:history="1">
        <w:r w:rsidR="00803016" w:rsidRPr="00A575CB">
          <w:rPr>
            <w:rStyle w:val="ab"/>
          </w:rPr>
          <w:t>https://goo.gl/forms/9ufuJfJjcOLFGLqs1</w:t>
        </w:r>
      </w:hyperlink>
      <w:r w:rsidR="00803016">
        <w:t xml:space="preserve">. </w:t>
      </w:r>
      <w:r>
        <w:t xml:space="preserve">Следует заполнить регистрационную заявку, указав: ФИО, пол, дату рождения, выбранный класс марафона, название команды. При регистрации команда автоматически получает личный стартовый номер. Предварительная регистрация открывается </w:t>
      </w:r>
      <w:r w:rsidR="00803016">
        <w:t>3</w:t>
      </w:r>
      <w:r>
        <w:t xml:space="preserve"> </w:t>
      </w:r>
      <w:r w:rsidR="00165C7E">
        <w:t>сентября</w:t>
      </w:r>
      <w:r>
        <w:t xml:space="preserve"> 2017 года. </w:t>
      </w:r>
    </w:p>
    <w:p w14:paraId="283607FC" w14:textId="77777777" w:rsidR="00165C7E" w:rsidRDefault="004F268B" w:rsidP="004F268B">
      <w:pPr>
        <w:ind w:left="-1134" w:firstLine="567"/>
        <w:jc w:val="both"/>
      </w:pPr>
      <w:r>
        <w:t xml:space="preserve">6. СТАРТОВЫЕ ВЗНОСЫ </w:t>
      </w:r>
    </w:p>
    <w:p w14:paraId="0224C558" w14:textId="77777777" w:rsidR="00803016" w:rsidRDefault="004F268B" w:rsidP="00AC5B33">
      <w:pPr>
        <w:ind w:left="-1134" w:firstLine="567"/>
      </w:pPr>
      <w:r>
        <w:t>Размер целевого стартового взноса зависит от даты заявки и оплаты,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ублей: </w:t>
      </w:r>
    </w:p>
    <w:p w14:paraId="3BDD03AC" w14:textId="5590E161" w:rsidR="004F268B" w:rsidRPr="00474BD6" w:rsidRDefault="00803016" w:rsidP="00AC5B33">
      <w:pPr>
        <w:ind w:left="-1134" w:firstLine="567"/>
      </w:pPr>
      <w:r>
        <w:t>-</w:t>
      </w:r>
      <w:r w:rsidR="004F268B">
        <w:t xml:space="preserve">При заявке до </w:t>
      </w:r>
      <w:r w:rsidR="00165C7E">
        <w:t>24</w:t>
      </w:r>
      <w:r w:rsidR="004F268B">
        <w:t xml:space="preserve"> </w:t>
      </w:r>
      <w:r w:rsidR="00165C7E">
        <w:t>сентября</w:t>
      </w:r>
      <w:r w:rsidR="004F268B">
        <w:t xml:space="preserve"> включительно: </w:t>
      </w:r>
      <w:r>
        <w:t xml:space="preserve">с байдаркой организатора - </w:t>
      </w:r>
      <w:r w:rsidR="00165C7E">
        <w:t>60</w:t>
      </w:r>
      <w:r w:rsidR="004F268B">
        <w:t xml:space="preserve">р. за одного </w:t>
      </w:r>
      <w:proofErr w:type="spellStart"/>
      <w:r w:rsidR="004F268B">
        <w:t>участника</w:t>
      </w:r>
      <w:proofErr w:type="gramStart"/>
      <w:r>
        <w:t>,с</w:t>
      </w:r>
      <w:proofErr w:type="gramEnd"/>
      <w:r>
        <w:t>о</w:t>
      </w:r>
      <w:proofErr w:type="spellEnd"/>
      <w:r>
        <w:t xml:space="preserve"> своей байдаркой - 40р</w:t>
      </w:r>
      <w:r w:rsidR="004F268B">
        <w:t>.</w:t>
      </w:r>
      <w:r>
        <w:t>(к участию допускаются только байдарки Хатанга-3).</w:t>
      </w:r>
      <w:r w:rsidR="004F268B">
        <w:t xml:space="preserve">При заявке позже </w:t>
      </w:r>
      <w:r w:rsidR="00165C7E">
        <w:t>24</w:t>
      </w:r>
      <w:r w:rsidR="004F268B">
        <w:t xml:space="preserve"> </w:t>
      </w:r>
      <w:r w:rsidR="00165C7E">
        <w:t>сентября</w:t>
      </w:r>
      <w:r w:rsidR="004F268B">
        <w:t xml:space="preserve">: </w:t>
      </w:r>
      <w:r>
        <w:t xml:space="preserve">с байдаркой организатора - </w:t>
      </w:r>
      <w:r w:rsidR="00165C7E">
        <w:t>70р. за одного участника</w:t>
      </w:r>
      <w:r>
        <w:t>,</w:t>
      </w:r>
      <w:r w:rsidRPr="00803016">
        <w:t xml:space="preserve"> </w:t>
      </w:r>
      <w:r>
        <w:t>со своей байдаркой - 40р.</w:t>
      </w:r>
      <w:r w:rsidR="004F268B">
        <w:t xml:space="preserve"> Зарегистрировавшимся участникам организаторы соревнования предоставляют необходимый для участия в марафоне пакет материалов и услуг — пакет участника. </w:t>
      </w:r>
      <w:r w:rsidR="00165C7E">
        <w:br/>
      </w:r>
      <w:r w:rsidR="004F268B">
        <w:t xml:space="preserve">Пакет участника включает: </w:t>
      </w:r>
      <w:r w:rsidR="00165C7E">
        <w:br/>
      </w:r>
      <w:r w:rsidR="004F268B">
        <w:t xml:space="preserve">- индивидуальные номера участников; </w:t>
      </w:r>
      <w:r w:rsidR="00165C7E">
        <w:br/>
      </w:r>
      <w:r w:rsidR="004F268B">
        <w:t xml:space="preserve">- карту маршрута; </w:t>
      </w:r>
      <w:r w:rsidR="00474BD6">
        <w:br/>
        <w:t xml:space="preserve">- </w:t>
      </w:r>
      <w:proofErr w:type="spellStart"/>
      <w:r w:rsidR="00474BD6">
        <w:rPr>
          <w:lang w:val="en-US"/>
        </w:rPr>
        <w:t>gps</w:t>
      </w:r>
      <w:proofErr w:type="spellEnd"/>
      <w:r w:rsidR="00474BD6" w:rsidRPr="00474BD6">
        <w:t xml:space="preserve"> </w:t>
      </w:r>
      <w:r w:rsidR="00474BD6">
        <w:t>трек маршрута</w:t>
      </w:r>
      <w:r w:rsidR="00474BD6" w:rsidRPr="00474BD6">
        <w:t>;</w:t>
      </w:r>
      <w:r w:rsidR="00AC5B33">
        <w:br/>
      </w:r>
      <w:r w:rsidR="004F268B">
        <w:t xml:space="preserve">- размещение в центре соревнований (палаточный городок, питьевая вода, туалеты); </w:t>
      </w:r>
      <w:r w:rsidR="00AC5B33">
        <w:br/>
      </w:r>
      <w:r w:rsidR="004F268B">
        <w:t xml:space="preserve">- трансфер водителей с точки финиша на старт утром в субботу; </w:t>
      </w:r>
      <w:r w:rsidR="00AC5B33">
        <w:br/>
      </w:r>
      <w:r w:rsidR="004F268B">
        <w:t xml:space="preserve"> - обеспечение водой, чаем и питанием на финише; </w:t>
      </w:r>
      <w:r w:rsidR="00AC5B33">
        <w:br/>
      </w:r>
      <w:r w:rsidR="004F268B">
        <w:t>- сувенирная продукция;</w:t>
      </w:r>
      <w:r w:rsidR="00AC5B33">
        <w:br/>
      </w:r>
      <w:r w:rsidR="004F268B">
        <w:t xml:space="preserve"> -</w:t>
      </w:r>
      <w:r w:rsidR="00474BD6">
        <w:t xml:space="preserve"> работа фотографа на дистанции</w:t>
      </w:r>
      <w:r w:rsidR="0052768F">
        <w:t>.</w:t>
      </w:r>
      <w:r w:rsidR="00474BD6">
        <w:br/>
        <w:t xml:space="preserve">Если берете </w:t>
      </w:r>
      <w:proofErr w:type="spellStart"/>
      <w:r w:rsidR="00474BD6">
        <w:t>байдарку</w:t>
      </w:r>
      <w:proofErr w:type="gramStart"/>
      <w:r w:rsidR="00474BD6">
        <w:t>,т</w:t>
      </w:r>
      <w:proofErr w:type="gramEnd"/>
      <w:r w:rsidR="00474BD6">
        <w:t>о</w:t>
      </w:r>
      <w:proofErr w:type="spellEnd"/>
      <w:r w:rsidR="00474BD6">
        <w:t xml:space="preserve"> к ней в дополнение идут</w:t>
      </w:r>
      <w:r w:rsidR="00474BD6" w:rsidRPr="00474BD6">
        <w:t>:</w:t>
      </w:r>
      <w:r w:rsidR="00474BD6">
        <w:br/>
        <w:t xml:space="preserve">- </w:t>
      </w:r>
      <w:r w:rsidR="0052768F">
        <w:t>2 гермы</w:t>
      </w:r>
      <w:r w:rsidR="0052768F" w:rsidRPr="00165C7E">
        <w:t>;</w:t>
      </w:r>
      <w:r w:rsidR="00474BD6" w:rsidRPr="00165C7E">
        <w:br/>
        <w:t xml:space="preserve">- 2 </w:t>
      </w:r>
      <w:r w:rsidR="00474BD6">
        <w:t>весла</w:t>
      </w:r>
      <w:r w:rsidR="00474BD6" w:rsidRPr="00165C7E">
        <w:t>;</w:t>
      </w:r>
      <w:r w:rsidR="00474BD6" w:rsidRPr="00165C7E">
        <w:br/>
        <w:t xml:space="preserve">- 2 </w:t>
      </w:r>
      <w:r w:rsidR="00474BD6">
        <w:t>спас жилета</w:t>
      </w:r>
      <w:r w:rsidR="0052768F">
        <w:t>.</w:t>
      </w:r>
    </w:p>
    <w:p w14:paraId="173449BE" w14:textId="77777777" w:rsidR="00474BD6" w:rsidRDefault="00474BD6" w:rsidP="00AC5B33">
      <w:pPr>
        <w:ind w:left="-1134" w:firstLine="567"/>
      </w:pPr>
    </w:p>
    <w:p w14:paraId="28E2AF02" w14:textId="77777777" w:rsidR="00AC5B33" w:rsidRDefault="004F268B" w:rsidP="004F268B">
      <w:pPr>
        <w:ind w:left="-1134" w:firstLine="567"/>
        <w:jc w:val="both"/>
      </w:pPr>
      <w:r>
        <w:t>7. ФОРМАТ МАРАФОНА, ДИСЦИПЛИНЫ И ЗАЧЕТЫ</w:t>
      </w:r>
    </w:p>
    <w:p w14:paraId="1B60AB2F" w14:textId="02C29061" w:rsidR="00F00E88" w:rsidRDefault="004F268B" w:rsidP="00F00E88">
      <w:pPr>
        <w:ind w:left="-1134" w:firstLine="567"/>
        <w:jc w:val="both"/>
      </w:pPr>
      <w:r>
        <w:t xml:space="preserve"> Краткая характеристика маршрута Старт —</w:t>
      </w:r>
      <w:r w:rsidR="00474BD6" w:rsidRPr="00474BD6">
        <w:t xml:space="preserve"> </w:t>
      </w:r>
      <w:r w:rsidR="00474BD6">
        <w:t>около деревни Красный бережок</w:t>
      </w:r>
      <w:r>
        <w:t xml:space="preserve">. Финиш — </w:t>
      </w:r>
      <w:r w:rsidR="00AC5B33">
        <w:t xml:space="preserve">слияние реки </w:t>
      </w:r>
      <w:proofErr w:type="spellStart"/>
      <w:r w:rsidR="00AC5B33">
        <w:t>Вилия</w:t>
      </w:r>
      <w:proofErr w:type="spellEnd"/>
      <w:r w:rsidR="00AC5B33">
        <w:t xml:space="preserve"> и </w:t>
      </w:r>
      <w:proofErr w:type="spellStart"/>
      <w:r w:rsidR="00AC5B33">
        <w:t>Нарочанка</w:t>
      </w:r>
      <w:proofErr w:type="spellEnd"/>
      <w:r>
        <w:t xml:space="preserve">. Общая дистанция: около </w:t>
      </w:r>
      <w:r w:rsidR="00474BD6">
        <w:t xml:space="preserve">35 </w:t>
      </w:r>
      <w:r>
        <w:t xml:space="preserve">км.  Количество </w:t>
      </w:r>
      <w:r w:rsidR="00474BD6">
        <w:t xml:space="preserve">скрытых </w:t>
      </w:r>
      <w:r>
        <w:t>контрольных пунктов:</w:t>
      </w:r>
      <w:r w:rsidR="00AC5B33">
        <w:t xml:space="preserve"> </w:t>
      </w:r>
      <w:r w:rsidR="00474BD6">
        <w:t>1</w:t>
      </w:r>
      <w:r>
        <w:t xml:space="preserve">. Водоемы: р. </w:t>
      </w:r>
      <w:proofErr w:type="spellStart"/>
      <w:r w:rsidR="00AC5B33">
        <w:t>Вилия</w:t>
      </w:r>
      <w:proofErr w:type="spellEnd"/>
      <w:r>
        <w:t xml:space="preserve">. Время старта: 10:00 </w:t>
      </w:r>
      <w:r w:rsidR="00474BD6">
        <w:t>30 сентября</w:t>
      </w:r>
      <w:r>
        <w:t xml:space="preserve">. Контрольное время финиша – не позже </w:t>
      </w:r>
      <w:r w:rsidR="00AC5B33">
        <w:t>21</w:t>
      </w:r>
      <w:r>
        <w:t xml:space="preserve">:00 </w:t>
      </w:r>
      <w:r w:rsidR="00474BD6">
        <w:t>30 сентября</w:t>
      </w:r>
      <w:r>
        <w:t xml:space="preserve">. Финиш марафона закрывается в </w:t>
      </w:r>
      <w:r w:rsidR="00AC5B33">
        <w:t>21</w:t>
      </w:r>
      <w:r>
        <w:t xml:space="preserve">:00 </w:t>
      </w:r>
      <w:r w:rsidR="00AC5B33">
        <w:t>7 октября</w:t>
      </w:r>
      <w:r>
        <w:t xml:space="preserve">.  Награждению подлежат экипажи-призеры зачетов и классов, которые прошли </w:t>
      </w:r>
      <w:r w:rsidR="00AC5B33">
        <w:t xml:space="preserve">всю дистанцию </w:t>
      </w:r>
      <w:r>
        <w:t xml:space="preserve">марафона. Зачеты: Результаты подсчитываются в трех зачетах – мужские экипажи, женские экипажи и смешенные экипажи. В случае если на момент окончания предварительной регистрации в женском зачете менее </w:t>
      </w:r>
      <w:r w:rsidR="00AC5B33">
        <w:t>6</w:t>
      </w:r>
      <w:r>
        <w:t xml:space="preserve">-х экипажей, то данный зачет объединяется со смешанным зачетом.  В </w:t>
      </w:r>
      <w:r>
        <w:lastRenderedPageBreak/>
        <w:t xml:space="preserve">случае если на момент окончания предварительной регистрации в смешанном зачете водного марафона будет заявлено менее </w:t>
      </w:r>
      <w:r w:rsidR="00F00E88">
        <w:t>6</w:t>
      </w:r>
      <w:r>
        <w:t xml:space="preserve">-х экипажей, то данный зачет объединяется с мужским зачетом.  </w:t>
      </w:r>
    </w:p>
    <w:p w14:paraId="7D2999E6" w14:textId="77777777" w:rsidR="00474BD6" w:rsidRDefault="00474BD6" w:rsidP="004F268B">
      <w:pPr>
        <w:ind w:left="-1134" w:firstLine="567"/>
        <w:jc w:val="both"/>
      </w:pPr>
    </w:p>
    <w:p w14:paraId="3550FC81" w14:textId="77777777" w:rsidR="00F00E88" w:rsidRDefault="004F268B" w:rsidP="004F268B">
      <w:pPr>
        <w:ind w:left="-1134" w:firstLine="567"/>
        <w:jc w:val="both"/>
      </w:pPr>
      <w:r>
        <w:t>8. ПРОГРАММА СОРЕВНОВАНИЙ</w:t>
      </w:r>
    </w:p>
    <w:p w14:paraId="7EF39E3A" w14:textId="1D97DB29" w:rsidR="004F268B" w:rsidRDefault="00474BD6" w:rsidP="00F00E88">
      <w:pPr>
        <w:ind w:left="-1134" w:firstLine="567"/>
        <w:jc w:val="both"/>
      </w:pPr>
      <w:proofErr w:type="gramStart"/>
      <w:r>
        <w:t xml:space="preserve">29 сентября </w:t>
      </w:r>
      <w:r w:rsidR="004F268B">
        <w:t>2017 года 1</w:t>
      </w:r>
      <w:r>
        <w:t>8</w:t>
      </w:r>
      <w:r w:rsidR="004F268B">
        <w:t>:00 – 0:00 — заезд участников соревнований, регистрация, проверка снаряжения, размещение в стартовом лагере</w:t>
      </w:r>
      <w:r w:rsidR="00F00E88" w:rsidRPr="00F00E88">
        <w:t>;</w:t>
      </w:r>
      <w:r w:rsidR="004F268B">
        <w:t xml:space="preserve"> </w:t>
      </w:r>
      <w:r>
        <w:t>30 сентября</w:t>
      </w:r>
      <w:r w:rsidR="004F268B">
        <w:t xml:space="preserve"> 2017 года 0:00 – 8:00 — заезд участников соревнований, размещение в стартовом лагере; </w:t>
      </w:r>
      <w:r>
        <w:t>7</w:t>
      </w:r>
      <w:r w:rsidR="004F268B">
        <w:t>:00 – 9:30 — регистрация участников, проверка снаряжения, получение стартовых пакетов; 8:00 – трансфер водителей с финиша на старт марафона</w:t>
      </w:r>
      <w:r w:rsidR="00F00E88" w:rsidRPr="00F00E88">
        <w:t>;</w:t>
      </w:r>
      <w:proofErr w:type="gramEnd"/>
      <w:r w:rsidR="004F268B">
        <w:t xml:space="preserve">  9:15 – 9:30 — предстартовый брифинг</w:t>
      </w:r>
      <w:r w:rsidR="00F00E88" w:rsidRPr="00F00E88">
        <w:t>;</w:t>
      </w:r>
      <w:r w:rsidR="004F268B">
        <w:t xml:space="preserve"> 9:45 – 9:55 — формирование стартового поля</w:t>
      </w:r>
      <w:r w:rsidR="00F00E88" w:rsidRPr="00F00E88">
        <w:t>;</w:t>
      </w:r>
      <w:r w:rsidR="004F268B">
        <w:t xml:space="preserve"> 10:00 — старт гонки</w:t>
      </w:r>
      <w:r w:rsidR="00F00E88" w:rsidRPr="00F00E88">
        <w:t>; 21</w:t>
      </w:r>
      <w:r w:rsidR="004F268B">
        <w:t>:00 — контрольное время финиша</w:t>
      </w:r>
      <w:r w:rsidR="00F00E88" w:rsidRPr="00F00E88">
        <w:t>.</w:t>
      </w:r>
      <w:r w:rsidR="004F268B">
        <w:t xml:space="preserve"> </w:t>
      </w:r>
      <w:r w:rsidR="00F00E88" w:rsidRPr="003257E6">
        <w:t>22:00</w:t>
      </w:r>
      <w:r w:rsidR="004F268B">
        <w:t>— наг</w:t>
      </w:r>
      <w:r w:rsidR="00856BB0">
        <w:t>раждение призеров и победителей.</w:t>
      </w:r>
    </w:p>
    <w:p w14:paraId="2E3E0D7A" w14:textId="341BBA2C" w:rsidR="00856BB0" w:rsidRPr="003257E6" w:rsidRDefault="00856BB0" w:rsidP="00F00E88">
      <w:pPr>
        <w:ind w:left="-1134" w:firstLine="567"/>
        <w:jc w:val="both"/>
      </w:pPr>
      <w:r>
        <w:t>Марафон состоится при участии не менее 1</w:t>
      </w:r>
      <w:bookmarkStart w:id="0" w:name="_GoBack"/>
      <w:bookmarkEnd w:id="0"/>
      <w:r>
        <w:t>8 экипажей.</w:t>
      </w:r>
    </w:p>
    <w:p w14:paraId="630A0E34" w14:textId="77777777" w:rsidR="004F268B" w:rsidRDefault="004F268B" w:rsidP="004F268B">
      <w:pPr>
        <w:ind w:left="-1134" w:firstLine="567"/>
        <w:jc w:val="both"/>
      </w:pPr>
      <w:r>
        <w:t xml:space="preserve"> </w:t>
      </w:r>
    </w:p>
    <w:p w14:paraId="13CFD9E7" w14:textId="77777777" w:rsidR="00F00E88" w:rsidRPr="003257E6" w:rsidRDefault="004F268B" w:rsidP="004F268B">
      <w:pPr>
        <w:ind w:left="-1134" w:firstLine="567"/>
        <w:jc w:val="both"/>
      </w:pPr>
      <w:r>
        <w:t xml:space="preserve">9. СНАРЯЖЕНИЕ </w:t>
      </w:r>
    </w:p>
    <w:p w14:paraId="27E733CF" w14:textId="77777777" w:rsidR="00F00E88" w:rsidRPr="003257E6" w:rsidRDefault="004F268B" w:rsidP="004F268B">
      <w:pPr>
        <w:ind w:left="-1134" w:firstLine="567"/>
        <w:jc w:val="both"/>
      </w:pPr>
      <w:r>
        <w:t xml:space="preserve">Обязательное снаряжение для дистанций водного марафона. </w:t>
      </w:r>
    </w:p>
    <w:p w14:paraId="6BBB4B36" w14:textId="77777777" w:rsidR="00F00E88" w:rsidRPr="003257E6" w:rsidRDefault="004F268B" w:rsidP="004F268B">
      <w:pPr>
        <w:ind w:left="-1134" w:firstLine="567"/>
        <w:jc w:val="both"/>
      </w:pPr>
      <w:r>
        <w:t xml:space="preserve">Каждому участнику: </w:t>
      </w:r>
    </w:p>
    <w:p w14:paraId="0B414D9B" w14:textId="77777777" w:rsidR="00F00E88" w:rsidRPr="003257E6" w:rsidRDefault="004F268B" w:rsidP="004F268B">
      <w:pPr>
        <w:ind w:left="-1134" w:firstLine="567"/>
        <w:jc w:val="both"/>
      </w:pPr>
      <w:r>
        <w:t xml:space="preserve">• паспорт или его копия (для сверки данных во время регистрации); </w:t>
      </w:r>
    </w:p>
    <w:p w14:paraId="634AF7DE" w14:textId="77777777" w:rsidR="00F00E88" w:rsidRPr="00F00E88" w:rsidRDefault="004F268B" w:rsidP="004F268B">
      <w:pPr>
        <w:ind w:left="-1134" w:firstLine="567"/>
        <w:jc w:val="both"/>
      </w:pPr>
      <w:r>
        <w:t xml:space="preserve">• идентификационный номер участника, закрепленный в предусмотренном для них месте (выдаются организаторами); </w:t>
      </w:r>
    </w:p>
    <w:p w14:paraId="4E13E134" w14:textId="77777777" w:rsidR="00F00E88" w:rsidRPr="003257E6" w:rsidRDefault="004F268B" w:rsidP="004F268B">
      <w:pPr>
        <w:ind w:left="-1134" w:firstLine="567"/>
        <w:jc w:val="both"/>
      </w:pPr>
      <w:r>
        <w:t xml:space="preserve">• работающий мобильный телефон с заряженным аккумулятором; </w:t>
      </w:r>
    </w:p>
    <w:p w14:paraId="2ECC98B3" w14:textId="5DF55547" w:rsidR="0052768F" w:rsidRPr="0052768F" w:rsidRDefault="004F268B" w:rsidP="004F268B">
      <w:pPr>
        <w:ind w:left="-1134" w:firstLine="567"/>
        <w:jc w:val="both"/>
      </w:pPr>
      <w:r>
        <w:t xml:space="preserve">• герметичный пакет или </w:t>
      </w:r>
      <w:proofErr w:type="spellStart"/>
      <w:r>
        <w:t>гермомешок</w:t>
      </w:r>
      <w:proofErr w:type="spellEnd"/>
      <w:r>
        <w:t xml:space="preserve"> для хранения мобильного телефона и документов</w:t>
      </w:r>
      <w:r w:rsidR="0052768F">
        <w:t xml:space="preserve"> (выдаются</w:t>
      </w:r>
      <w:r w:rsidR="0052768F" w:rsidRPr="0052768F">
        <w:t xml:space="preserve"> </w:t>
      </w:r>
      <w:r w:rsidR="0052768F">
        <w:t>вместе с байдаркой)</w:t>
      </w:r>
      <w:r>
        <w:t xml:space="preserve">; </w:t>
      </w:r>
    </w:p>
    <w:p w14:paraId="6BB374C2" w14:textId="7BF2B373" w:rsidR="00F00E88" w:rsidRPr="003257E6" w:rsidRDefault="004F268B" w:rsidP="004F268B">
      <w:pPr>
        <w:ind w:left="-1134" w:firstLine="567"/>
        <w:jc w:val="both"/>
      </w:pPr>
      <w:r>
        <w:t>• спасательный жилет</w:t>
      </w:r>
      <w:r w:rsidR="0052768F" w:rsidRPr="0052768F">
        <w:t xml:space="preserve"> </w:t>
      </w:r>
      <w:r w:rsidR="0052768F">
        <w:t>(выдаются</w:t>
      </w:r>
      <w:r w:rsidR="0052768F" w:rsidRPr="0052768F">
        <w:t xml:space="preserve"> </w:t>
      </w:r>
      <w:r w:rsidR="0052768F">
        <w:t>вместе с байдаркой)</w:t>
      </w:r>
      <w:r>
        <w:t xml:space="preserve">; </w:t>
      </w:r>
    </w:p>
    <w:p w14:paraId="503567ED" w14:textId="2633009F" w:rsidR="00F00E88" w:rsidRPr="003257E6" w:rsidRDefault="00474BD6" w:rsidP="004F268B">
      <w:pPr>
        <w:ind w:left="-1134" w:firstLine="567"/>
        <w:jc w:val="both"/>
      </w:pPr>
      <w:r>
        <w:t xml:space="preserve"> </w:t>
      </w:r>
      <w:r w:rsidR="004F268B">
        <w:t>На экипаж:</w:t>
      </w:r>
    </w:p>
    <w:p w14:paraId="2BE0CFC2" w14:textId="688BB3AB" w:rsidR="00F00E88" w:rsidRPr="00F00E88" w:rsidRDefault="004F268B" w:rsidP="004F268B">
      <w:pPr>
        <w:ind w:left="-1134" w:firstLine="567"/>
        <w:jc w:val="both"/>
      </w:pPr>
      <w:r>
        <w:t xml:space="preserve"> • карта маршрута (выдаются организаторами); </w:t>
      </w:r>
    </w:p>
    <w:p w14:paraId="0BC3255D" w14:textId="142E4550" w:rsidR="00F00E88" w:rsidRDefault="004F268B" w:rsidP="004F268B">
      <w:pPr>
        <w:ind w:left="-1134" w:firstLine="567"/>
        <w:jc w:val="both"/>
      </w:pPr>
      <w:r>
        <w:t xml:space="preserve">• медицинская аптечка (йод или перекись водорода, пластырь, бинт, обезболивающие препараты); </w:t>
      </w:r>
    </w:p>
    <w:p w14:paraId="587D2ABD" w14:textId="5A031577" w:rsidR="004F268B" w:rsidRDefault="004F268B" w:rsidP="004F268B">
      <w:pPr>
        <w:ind w:left="-1134" w:firstLine="567"/>
        <w:jc w:val="both"/>
      </w:pPr>
      <w:r>
        <w:t xml:space="preserve">• </w:t>
      </w:r>
      <w:r w:rsidR="0052768F">
        <w:t>хатанга-3</w:t>
      </w:r>
      <w:r w:rsidR="00F00E88">
        <w:t>;</w:t>
      </w:r>
    </w:p>
    <w:p w14:paraId="4F1D9CAC" w14:textId="222CA7ED" w:rsidR="00474BD6" w:rsidRDefault="004F268B" w:rsidP="00474BD6">
      <w:pPr>
        <w:ind w:left="-1134" w:firstLine="567"/>
        <w:jc w:val="both"/>
      </w:pPr>
      <w:r>
        <w:t xml:space="preserve"> </w:t>
      </w:r>
      <w:r w:rsidR="00474BD6">
        <w:t>• фонарь или фара с запасным комплектом элементов питания.</w:t>
      </w:r>
    </w:p>
    <w:p w14:paraId="7D19F5BC" w14:textId="0DAB9F38" w:rsidR="004F268B" w:rsidRDefault="004F268B" w:rsidP="004F268B">
      <w:pPr>
        <w:ind w:left="-1134" w:firstLine="567"/>
        <w:jc w:val="both"/>
      </w:pPr>
    </w:p>
    <w:p w14:paraId="67F53118" w14:textId="77777777" w:rsidR="00F00E88" w:rsidRDefault="004F268B" w:rsidP="004F268B">
      <w:pPr>
        <w:ind w:left="-1134" w:firstLine="567"/>
        <w:jc w:val="both"/>
      </w:pPr>
      <w:r>
        <w:t>Рекомендованное снаряжение для дистанций водного марафона:</w:t>
      </w:r>
    </w:p>
    <w:p w14:paraId="4469530A" w14:textId="77777777" w:rsidR="00F00E88" w:rsidRDefault="004F268B" w:rsidP="004F268B">
      <w:pPr>
        <w:ind w:left="-1134" w:firstLine="567"/>
        <w:jc w:val="both"/>
      </w:pPr>
      <w:r>
        <w:t xml:space="preserve"> • средства навигации (компас, GPS); </w:t>
      </w:r>
    </w:p>
    <w:p w14:paraId="769892B8" w14:textId="77777777" w:rsidR="00F00E88" w:rsidRDefault="004F268B" w:rsidP="004F268B">
      <w:pPr>
        <w:ind w:left="-1134" w:firstLine="567"/>
        <w:jc w:val="both"/>
      </w:pPr>
      <w:r>
        <w:t xml:space="preserve">• </w:t>
      </w:r>
      <w:proofErr w:type="gramStart"/>
      <w:r>
        <w:t>препараты</w:t>
      </w:r>
      <w:proofErr w:type="gramEnd"/>
      <w:r>
        <w:t xml:space="preserve"> содержащие минералы и глюкозу (включая спортивные энергетические напитки); </w:t>
      </w:r>
    </w:p>
    <w:p w14:paraId="5641A61D" w14:textId="77777777" w:rsidR="00F00E88" w:rsidRDefault="004F268B" w:rsidP="004F268B">
      <w:pPr>
        <w:ind w:left="-1134" w:firstLine="567"/>
        <w:jc w:val="both"/>
      </w:pPr>
      <w:r>
        <w:t xml:space="preserve">• фляги для воды, общей емкостью не менее 2 л; </w:t>
      </w:r>
    </w:p>
    <w:p w14:paraId="2F8E7762" w14:textId="77777777" w:rsidR="00F00E88" w:rsidRDefault="004F268B" w:rsidP="004F268B">
      <w:pPr>
        <w:ind w:left="-1134" w:firstLine="567"/>
        <w:jc w:val="both"/>
      </w:pPr>
      <w:r>
        <w:lastRenderedPageBreak/>
        <w:t>• запас питания;</w:t>
      </w:r>
    </w:p>
    <w:p w14:paraId="0786C412" w14:textId="77777777" w:rsidR="00F00E88" w:rsidRDefault="004F268B" w:rsidP="004F268B">
      <w:pPr>
        <w:ind w:left="-1134" w:firstLine="567"/>
        <w:jc w:val="both"/>
      </w:pPr>
      <w:r>
        <w:t xml:space="preserve"> • компле</w:t>
      </w:r>
      <w:r w:rsidR="00F00E88">
        <w:t xml:space="preserve">кт сухой одежды в гермомешке; </w:t>
      </w:r>
    </w:p>
    <w:p w14:paraId="581C955E" w14:textId="77777777" w:rsidR="00F00E88" w:rsidRDefault="004F268B" w:rsidP="004F268B">
      <w:pPr>
        <w:ind w:left="-1134" w:firstLine="567"/>
        <w:jc w:val="both"/>
      </w:pPr>
      <w:r>
        <w:t xml:space="preserve"> • фартук и юбка на байдарку; </w:t>
      </w:r>
    </w:p>
    <w:p w14:paraId="5B9B2524" w14:textId="77777777" w:rsidR="004F268B" w:rsidRDefault="004F268B" w:rsidP="004F268B">
      <w:pPr>
        <w:ind w:left="-1134" w:firstLine="567"/>
        <w:jc w:val="both"/>
      </w:pPr>
      <w:r>
        <w:t xml:space="preserve">• деньги. </w:t>
      </w:r>
    </w:p>
    <w:p w14:paraId="69ECC8CB" w14:textId="77777777" w:rsidR="004F268B" w:rsidRDefault="004F268B" w:rsidP="004F268B">
      <w:pPr>
        <w:ind w:left="-1134" w:firstLine="567"/>
        <w:jc w:val="both"/>
      </w:pPr>
      <w:r>
        <w:t xml:space="preserve"> </w:t>
      </w:r>
    </w:p>
    <w:p w14:paraId="3BDFF11B" w14:textId="77777777" w:rsidR="006757A2" w:rsidRDefault="004F268B" w:rsidP="004F268B">
      <w:pPr>
        <w:ind w:left="-1134" w:firstLine="567"/>
        <w:jc w:val="both"/>
      </w:pPr>
      <w:r>
        <w:t xml:space="preserve">10. ВИДЫ КОНТРОЛЬНЫХ ТОЧЕК ДИСТАНЦИИ </w:t>
      </w:r>
    </w:p>
    <w:p w14:paraId="19317F17" w14:textId="64C29689" w:rsidR="006757A2" w:rsidRDefault="0052768F" w:rsidP="004F268B">
      <w:pPr>
        <w:ind w:left="-1134" w:firstLine="567"/>
        <w:jc w:val="both"/>
      </w:pPr>
      <w:r>
        <w:t>Скрытый к</w:t>
      </w:r>
      <w:r w:rsidR="004F268B">
        <w:t>онтрольный пункт (</w:t>
      </w:r>
      <w:r>
        <w:t>С</w:t>
      </w:r>
      <w:r w:rsidR="004F268B">
        <w:t xml:space="preserve">КП) предназначен для отметки участников с целью контроля прохождения дистанции. </w:t>
      </w:r>
    </w:p>
    <w:p w14:paraId="1AE54683" w14:textId="77777777" w:rsidR="006757A2" w:rsidRDefault="004F268B" w:rsidP="004F268B">
      <w:pPr>
        <w:ind w:left="-1134" w:firstLine="567"/>
        <w:jc w:val="both"/>
      </w:pPr>
      <w:r>
        <w:t xml:space="preserve">11. КОНТРОЛЬ ПРОХОЖЕНИЯ ДИСТАНЦИИ </w:t>
      </w:r>
    </w:p>
    <w:p w14:paraId="68CEC90F" w14:textId="673ABBB1" w:rsidR="004F268B" w:rsidRDefault="004F268B" w:rsidP="004F268B">
      <w:pPr>
        <w:ind w:left="-1134" w:firstLine="567"/>
        <w:jc w:val="both"/>
      </w:pPr>
      <w:r>
        <w:t>Отметка производится на</w:t>
      </w:r>
      <w:r w:rsidR="006757A2">
        <w:t xml:space="preserve"> всех </w:t>
      </w:r>
      <w:r w:rsidR="0052768F">
        <w:t>С</w:t>
      </w:r>
      <w:r w:rsidR="006757A2">
        <w:t xml:space="preserve">КП с помощью </w:t>
      </w:r>
      <w:r w:rsidR="0052768F">
        <w:t>судьи</w:t>
      </w:r>
      <w:r>
        <w:t xml:space="preserve">. Месторасположение </w:t>
      </w:r>
      <w:r w:rsidR="0052768F">
        <w:t>С</w:t>
      </w:r>
      <w:r>
        <w:t xml:space="preserve">КП размечается маркировкой. </w:t>
      </w:r>
    </w:p>
    <w:p w14:paraId="1ADF597A" w14:textId="533F5E6D" w:rsidR="006757A2" w:rsidRDefault="004F268B" w:rsidP="004F268B">
      <w:pPr>
        <w:ind w:left="-1134" w:firstLine="567"/>
        <w:jc w:val="both"/>
      </w:pPr>
      <w:r>
        <w:t xml:space="preserve"> 12. КОНТРОЛЬНОЕ ВРЕМЯ </w:t>
      </w:r>
    </w:p>
    <w:p w14:paraId="05786328" w14:textId="41164F5E" w:rsidR="006757A2" w:rsidRDefault="006757A2" w:rsidP="004F268B">
      <w:pPr>
        <w:ind w:left="-1134" w:firstLine="567"/>
        <w:jc w:val="both"/>
      </w:pPr>
      <w:r>
        <w:t>Участники, финишировавшие</w:t>
      </w:r>
      <w:r w:rsidR="004F268B">
        <w:t xml:space="preserve"> позже </w:t>
      </w:r>
      <w:r>
        <w:t>21</w:t>
      </w:r>
      <w:r w:rsidR="004F268B">
        <w:t>:00</w:t>
      </w:r>
      <w:r>
        <w:t>, дисквалифицируются</w:t>
      </w:r>
      <w:r w:rsidR="004F268B">
        <w:t xml:space="preserve">. Кроме того, если участники не успевают добраться до финиша последнего этапа до </w:t>
      </w:r>
      <w:r>
        <w:t>21</w:t>
      </w:r>
      <w:r w:rsidR="004F268B">
        <w:t>:00, то они должны выйти на связь с главным судьей, оповестить его о своем месторасположении и согласовать дальнейшие действия</w:t>
      </w:r>
    </w:p>
    <w:p w14:paraId="7680B418" w14:textId="77777777" w:rsidR="006757A2" w:rsidRDefault="004F268B" w:rsidP="004F268B">
      <w:pPr>
        <w:ind w:left="-1134" w:firstLine="567"/>
        <w:jc w:val="both"/>
      </w:pPr>
      <w:r>
        <w:t xml:space="preserve"> 13. БЕЗОПАСНОСТЬ </w:t>
      </w:r>
    </w:p>
    <w:p w14:paraId="4289F042" w14:textId="4C51FD90" w:rsidR="006757A2" w:rsidRDefault="004F268B" w:rsidP="0052768F">
      <w:pPr>
        <w:ind w:left="-1134" w:firstLine="567"/>
      </w:pPr>
      <w:r>
        <w:t>Участник должен в максимально короткий срок связаться с организаторами в случае:</w:t>
      </w:r>
      <w:r w:rsidR="0052768F">
        <w:br/>
      </w:r>
      <w:r>
        <w:t xml:space="preserve">− досрочного схода с дистанции; </w:t>
      </w:r>
      <w:r w:rsidR="0052768F">
        <w:br/>
      </w:r>
      <w:r>
        <w:t xml:space="preserve">− ухудшения состояния здоровья или </w:t>
      </w:r>
      <w:proofErr w:type="spellStart"/>
      <w:r>
        <w:t>травмирования</w:t>
      </w:r>
      <w:proofErr w:type="spellEnd"/>
      <w:r>
        <w:t>;</w:t>
      </w:r>
      <w:r w:rsidR="0052768F">
        <w:br/>
      </w:r>
      <w:r>
        <w:t xml:space="preserve"> − повреждения, поломки или утери элементов обязательного снаряжения; </w:t>
      </w:r>
      <w:r w:rsidR="0052768F">
        <w:br/>
      </w:r>
      <w:r>
        <w:t xml:space="preserve">− обнаружения обстоятельств, представляющих объективную опасность для других участников марафона. </w:t>
      </w:r>
    </w:p>
    <w:p w14:paraId="40D2F16A" w14:textId="77777777" w:rsidR="006757A2" w:rsidRDefault="004F268B" w:rsidP="004F268B">
      <w:pPr>
        <w:ind w:left="-1134" w:firstLine="567"/>
        <w:jc w:val="both"/>
      </w:pPr>
      <w:r>
        <w:t xml:space="preserve">14. ШТРАФЫ И ДИСКВАЛИФИКАЦИЯ  </w:t>
      </w:r>
    </w:p>
    <w:p w14:paraId="77843663" w14:textId="00795907" w:rsidR="004F268B" w:rsidRDefault="004F268B" w:rsidP="004F268B">
      <w:pPr>
        <w:ind w:left="-1134" w:firstLine="567"/>
        <w:jc w:val="both"/>
      </w:pPr>
      <w:proofErr w:type="gramStart"/>
      <w:r>
        <w:t xml:space="preserve">Штраф 30 минут: отсутствие элемента обязательного снаряжения на старте или в ходе марафона (за каждый зафиксированный случай); отсутствие стартового номера на участнике, его сокрытие элементами одежды или снаряжения, либо такое его размещение, которое не позволяет идентифицировать участника судьями, другими участниками, наблюдателями, зрителями и т.д. не спортивное поведение (за каждый зафиксированный случай). </w:t>
      </w:r>
      <w:proofErr w:type="gramEnd"/>
    </w:p>
    <w:p w14:paraId="51A9327D" w14:textId="77777777" w:rsidR="006757A2" w:rsidRDefault="004F268B" w:rsidP="004F268B">
      <w:pPr>
        <w:ind w:left="-1134" w:firstLine="567"/>
        <w:jc w:val="both"/>
      </w:pPr>
      <w:proofErr w:type="gramStart"/>
      <w:r>
        <w:t>Штраф Дисквалификация: предоставление неверной информации в процессе регистрации; невыполнение требований судей на дистанции; отсутствие спасательного жилета, закрепленного на теле, во время нахождения на воде  препятствование другим участникам в достижении финиша; не оказание помощи другим участникам по их просьбе; нанесение вреда имуществу, в том числе снаряжению соперников, организаторов, спонсоров, представителей СМИ, зрителей;</w:t>
      </w:r>
      <w:proofErr w:type="gramEnd"/>
      <w:r>
        <w:t xml:space="preserve"> нанесение вреда окружающей среде, выброс мусора на дистанции (кроме специально предназначенных для этого мест). </w:t>
      </w:r>
    </w:p>
    <w:p w14:paraId="6302CEE8" w14:textId="77777777" w:rsidR="006757A2" w:rsidRDefault="004F268B" w:rsidP="004F268B">
      <w:pPr>
        <w:ind w:left="-1134" w:firstLine="567"/>
        <w:jc w:val="both"/>
      </w:pPr>
      <w:r>
        <w:t xml:space="preserve">15. ОПРЕДЕЛЕНИЕ ПОБЕДИТЕЛЕЙ </w:t>
      </w:r>
    </w:p>
    <w:p w14:paraId="7DC890E4" w14:textId="77777777" w:rsidR="00BB3D11" w:rsidRDefault="004F268B" w:rsidP="004F268B">
      <w:pPr>
        <w:ind w:left="-1134" w:firstLine="567"/>
        <w:jc w:val="both"/>
      </w:pPr>
      <w:r>
        <w:t xml:space="preserve">Победители в каждом зачете определяются по количеству полностью пройденных этапов, а в случае одинакового количества — по наименьшему времени, затраченному на их преодоление (с учетом штрафов). </w:t>
      </w:r>
    </w:p>
    <w:p w14:paraId="126B6947" w14:textId="77777777" w:rsidR="00BB3D11" w:rsidRDefault="004F268B" w:rsidP="004F268B">
      <w:pPr>
        <w:ind w:left="-1134" w:firstLine="567"/>
        <w:jc w:val="both"/>
      </w:pPr>
      <w:r>
        <w:lastRenderedPageBreak/>
        <w:t xml:space="preserve">16. ФИНАНСИРОВАНИЕ </w:t>
      </w:r>
    </w:p>
    <w:p w14:paraId="3DB27261" w14:textId="77777777" w:rsidR="00BB3D11" w:rsidRDefault="004F268B" w:rsidP="004F268B">
      <w:pPr>
        <w:ind w:left="-1134" w:firstLine="567"/>
        <w:jc w:val="both"/>
      </w:pPr>
      <w:r>
        <w:t xml:space="preserve">Финансирование соревнований осуществляется </w:t>
      </w:r>
      <w:r w:rsidR="00BB3D11">
        <w:t xml:space="preserve">компании </w:t>
      </w:r>
      <w:proofErr w:type="spellStart"/>
      <w:r w:rsidR="00BB3D11">
        <w:rPr>
          <w:rStyle w:val="content-box-heading"/>
        </w:rPr>
        <w:t>Xatanga</w:t>
      </w:r>
      <w:proofErr w:type="spellEnd"/>
      <w:r w:rsidR="00BB3D11">
        <w:t>.</w:t>
      </w:r>
      <w:r w:rsidR="00BB3D11">
        <w:rPr>
          <w:lang w:val="en-US"/>
        </w:rPr>
        <w:t>by</w:t>
      </w:r>
      <w:r w:rsidR="00BB3D11" w:rsidRPr="004F268B">
        <w:t xml:space="preserve"> </w:t>
      </w:r>
      <w:r w:rsidR="00BB3D11">
        <w:t xml:space="preserve"> </w:t>
      </w:r>
      <w:r>
        <w:t xml:space="preserve">, спонсоров, стартовых взносов и других поступлений. </w:t>
      </w:r>
      <w:r w:rsidR="00BB3D11">
        <w:t xml:space="preserve">Компания </w:t>
      </w:r>
      <w:proofErr w:type="spellStart"/>
      <w:r w:rsidR="00BB3D11">
        <w:rPr>
          <w:rStyle w:val="content-box-heading"/>
        </w:rPr>
        <w:t>Xatanga</w:t>
      </w:r>
      <w:proofErr w:type="spellEnd"/>
      <w:r w:rsidR="00BB3D11">
        <w:t>.</w:t>
      </w:r>
      <w:r w:rsidR="00BB3D11">
        <w:rPr>
          <w:lang w:val="en-US"/>
        </w:rPr>
        <w:t>by</w:t>
      </w:r>
      <w:r w:rsidR="00BB3D11" w:rsidRPr="004F268B">
        <w:t xml:space="preserve"> </w:t>
      </w:r>
      <w:r w:rsidR="00BB3D11">
        <w:t xml:space="preserve"> </w:t>
      </w:r>
      <w:r>
        <w:t>осуществляет оплату расходов по: организации работы судейской коллегии; аренде автотранспорта; организации, подготовки и проведения марафона; формированию пакета участника; награждению победителей памятными призами; питанию судейской коллегии в дни проведения марафона. Расходы, связанные с проездом, питанием и стартовым взносом участников, несут командирующие организации.</w:t>
      </w:r>
    </w:p>
    <w:p w14:paraId="01DAC5D0" w14:textId="77777777" w:rsidR="00BB3D11" w:rsidRDefault="004F268B" w:rsidP="004F268B">
      <w:pPr>
        <w:ind w:left="-1134" w:firstLine="567"/>
        <w:jc w:val="both"/>
      </w:pPr>
      <w:r>
        <w:t xml:space="preserve">17. НАГРАЖДЕНИЕ </w:t>
      </w:r>
    </w:p>
    <w:p w14:paraId="40E3767B" w14:textId="4A59219B" w:rsidR="004F268B" w:rsidRDefault="004F268B" w:rsidP="004F268B">
      <w:pPr>
        <w:ind w:left="-1134" w:firstLine="567"/>
        <w:jc w:val="both"/>
      </w:pPr>
      <w:r>
        <w:t xml:space="preserve">Награждаются участники, показавшие 3 лучших результата в каждом зачете (при кворуме в зачете не менее 6-ти команд). Победителям каждого зачета вручаются медали за первое, второе и третье место. </w:t>
      </w:r>
      <w:r w:rsidR="0052768F">
        <w:t>25% стартового взноса идет в призовой фонд.</w:t>
      </w:r>
    </w:p>
    <w:p w14:paraId="7145362F" w14:textId="77777777" w:rsidR="00BB3D11" w:rsidRDefault="004F268B" w:rsidP="004F268B">
      <w:pPr>
        <w:ind w:left="-1134" w:firstLine="567"/>
        <w:jc w:val="both"/>
      </w:pPr>
      <w:r>
        <w:t xml:space="preserve">Все участники, финишировавшие в марафоне, получают памятную символику об участии в марафоне. </w:t>
      </w:r>
    </w:p>
    <w:p w14:paraId="073C9054" w14:textId="77777777" w:rsidR="00BB3D11" w:rsidRDefault="004F268B" w:rsidP="004F268B">
      <w:pPr>
        <w:ind w:left="-1134" w:firstLine="567"/>
        <w:jc w:val="both"/>
      </w:pPr>
      <w:r>
        <w:t xml:space="preserve">18. ЗРИТЕЛИ И СМИ </w:t>
      </w:r>
    </w:p>
    <w:p w14:paraId="3979A5AE" w14:textId="77777777" w:rsidR="00BB3D11" w:rsidRDefault="004F268B" w:rsidP="004F268B">
      <w:pPr>
        <w:ind w:left="-1134" w:firstLine="567"/>
        <w:jc w:val="both"/>
      </w:pPr>
      <w:r>
        <w:t xml:space="preserve">Зрители и представители СМИ могут наблюдать за стартом марафона, а также поддерживать участников на финишах отдельных этапов и на основном финише марафона. Организаторы оставляют за собой право разрешить взаимодействие представителей СМИ с участниками в ходе марафона в целях максимальной популяризации соревнований. Участникам на старте, в течение марафона, в зонах финиша этапов и на основном финише могут быть заданы вопросы представителей СМИ. </w:t>
      </w:r>
    </w:p>
    <w:p w14:paraId="0AD5E2C6" w14:textId="77777777" w:rsidR="00BB3D11" w:rsidRDefault="004F268B" w:rsidP="004F268B">
      <w:pPr>
        <w:ind w:left="-1134" w:firstLine="567"/>
        <w:jc w:val="both"/>
      </w:pPr>
      <w:r>
        <w:t xml:space="preserve">19. РАЗМЕЩЕНИЕ ЗНАКОВ СПОНСОРОВ </w:t>
      </w:r>
    </w:p>
    <w:p w14:paraId="4A69823F" w14:textId="77777777" w:rsidR="00BB3D11" w:rsidRDefault="004F268B" w:rsidP="004F268B">
      <w:pPr>
        <w:ind w:left="-1134" w:firstLine="567"/>
        <w:jc w:val="both"/>
      </w:pPr>
      <w:r>
        <w:t>Логотипы и знаки личных спонсоров участников могут быть размещены только на местах, свободных от логотипов организаторов и спонсоров гонки. В случае размера более чем 2х3 метра и/или количества более 1 шт., логотипы и знаки личных спонсоров участников могут быть размещены в месте проведения соревнований только после согласования с организаторами марафона.</w:t>
      </w:r>
    </w:p>
    <w:p w14:paraId="4CB68D31" w14:textId="77777777" w:rsidR="00BB3D11" w:rsidRDefault="004F268B" w:rsidP="004F268B">
      <w:pPr>
        <w:ind w:left="-1134" w:firstLine="567"/>
        <w:jc w:val="both"/>
      </w:pPr>
      <w:r>
        <w:t xml:space="preserve"> 20. ВНЕСЕНИЕ ИЗМЕНЕНИЙ В ПОЛОЖЕНИЕ </w:t>
      </w:r>
    </w:p>
    <w:p w14:paraId="125376A2" w14:textId="77777777" w:rsidR="00BB3D11" w:rsidRDefault="004F268B" w:rsidP="004F268B">
      <w:pPr>
        <w:ind w:left="-1134" w:firstLine="567"/>
        <w:jc w:val="both"/>
      </w:pPr>
      <w:r>
        <w:t xml:space="preserve">Организаторы имеют право вносить изменение в настоящее Положение. </w:t>
      </w:r>
    </w:p>
    <w:p w14:paraId="26FAD28F" w14:textId="77777777" w:rsidR="00BB3D11" w:rsidRDefault="004F268B" w:rsidP="004F268B">
      <w:pPr>
        <w:ind w:left="-1134" w:firstLine="567"/>
        <w:jc w:val="both"/>
      </w:pPr>
      <w:r>
        <w:t xml:space="preserve"> 21. КОНТАКТНАЯ ИНФОРМАЦИЯ ОРГКОМИТЕТА </w:t>
      </w:r>
    </w:p>
    <w:p w14:paraId="4FE7DA4F" w14:textId="164055C2" w:rsidR="0052768F" w:rsidRPr="00F56D77" w:rsidRDefault="004F268B" w:rsidP="00BB3D11">
      <w:pPr>
        <w:pStyle w:val="3"/>
        <w:ind w:left="-426" w:hanging="14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BB3D11">
        <w:rPr>
          <w:rFonts w:asciiTheme="minorHAnsi" w:hAnsiTheme="minorHAnsi" w:cstheme="minorHAnsi"/>
          <w:b w:val="0"/>
          <w:sz w:val="22"/>
          <w:szCs w:val="22"/>
        </w:rPr>
        <w:t xml:space="preserve">Директор марафона:  </w:t>
      </w:r>
      <w:r w:rsidR="0052768F">
        <w:rPr>
          <w:rFonts w:asciiTheme="minorHAnsi" w:hAnsiTheme="minorHAnsi" w:cstheme="minorHAnsi"/>
          <w:b w:val="0"/>
          <w:sz w:val="22"/>
          <w:szCs w:val="22"/>
        </w:rPr>
        <w:t xml:space="preserve">Катерина Лукашевич </w:t>
      </w:r>
      <w:r w:rsidR="0052768F" w:rsidRPr="0052768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2768F" w:rsidRPr="00BB3D11">
        <w:rPr>
          <w:rFonts w:asciiTheme="minorHAnsi" w:hAnsiTheme="minorHAnsi" w:cstheme="minorHAnsi"/>
          <w:b w:val="0"/>
          <w:sz w:val="22"/>
          <w:szCs w:val="22"/>
        </w:rPr>
        <w:t>тел.</w:t>
      </w:r>
      <w:r w:rsidR="0052768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2768F" w:rsidRPr="00F56D7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+375 (29) 765-91-96. </w:t>
      </w:r>
      <w:r w:rsidR="0052768F" w:rsidRPr="00BB3D11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="0052768F" w:rsidRPr="00F56D77">
        <w:rPr>
          <w:rFonts w:asciiTheme="minorHAnsi" w:hAnsiTheme="minorHAnsi" w:cstheme="minorHAnsi"/>
          <w:b w:val="0"/>
          <w:sz w:val="22"/>
          <w:szCs w:val="22"/>
          <w:lang w:val="en-US"/>
        </w:rPr>
        <w:t>-</w:t>
      </w:r>
      <w:r w:rsidR="0052768F" w:rsidRPr="00BB3D11">
        <w:rPr>
          <w:rFonts w:asciiTheme="minorHAnsi" w:hAnsiTheme="minorHAnsi" w:cstheme="minorHAnsi"/>
          <w:b w:val="0"/>
          <w:sz w:val="22"/>
          <w:szCs w:val="22"/>
          <w:lang w:val="en-US"/>
        </w:rPr>
        <w:t>mail</w:t>
      </w:r>
      <w:r w:rsidR="0052768F" w:rsidRPr="00F56D77">
        <w:rPr>
          <w:rFonts w:asciiTheme="minorHAnsi" w:hAnsiTheme="minorHAnsi" w:cstheme="minorHAnsi"/>
          <w:b w:val="0"/>
          <w:sz w:val="22"/>
          <w:szCs w:val="22"/>
          <w:lang w:val="en-US"/>
        </w:rPr>
        <w:t>:</w:t>
      </w:r>
      <w:r w:rsidR="00F56D77" w:rsidRPr="00F56D77">
        <w:rPr>
          <w:lang w:val="en-US"/>
        </w:rPr>
        <w:t xml:space="preserve"> </w:t>
      </w:r>
      <w:r w:rsidR="00F56D77" w:rsidRPr="00F56D77">
        <w:rPr>
          <w:rFonts w:asciiTheme="minorHAnsi" w:hAnsiTheme="minorHAnsi" w:cstheme="minorHAnsi"/>
          <w:b w:val="0"/>
          <w:sz w:val="22"/>
          <w:szCs w:val="22"/>
          <w:lang w:val="en-US"/>
        </w:rPr>
        <w:t>katia.lukashevich@gmail.com</w:t>
      </w:r>
    </w:p>
    <w:p w14:paraId="7F6C8A24" w14:textId="470BC554" w:rsidR="00BB3D11" w:rsidRPr="003257E6" w:rsidRDefault="0052768F" w:rsidP="00BB3D11">
      <w:pPr>
        <w:pStyle w:val="3"/>
        <w:ind w:left="-426" w:hanging="14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Главный судья</w:t>
      </w:r>
      <w:r w:rsidRPr="0052768F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sz w:val="22"/>
          <w:szCs w:val="22"/>
        </w:rPr>
        <w:t>Сергей Заболотный</w:t>
      </w:r>
      <w:r w:rsidR="004F268B" w:rsidRPr="00BB3D11">
        <w:rPr>
          <w:rFonts w:asciiTheme="minorHAnsi" w:hAnsiTheme="minorHAnsi" w:cstheme="minorHAnsi"/>
          <w:b w:val="0"/>
          <w:sz w:val="22"/>
          <w:szCs w:val="22"/>
        </w:rPr>
        <w:t xml:space="preserve"> тел. 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>+375 (</w:t>
      </w:r>
      <w:r w:rsidR="00BB3D11" w:rsidRPr="003257E6">
        <w:rPr>
          <w:rFonts w:asciiTheme="minorHAnsi" w:hAnsiTheme="minorHAnsi" w:cstheme="minorHAnsi"/>
          <w:b w:val="0"/>
          <w:sz w:val="22"/>
          <w:szCs w:val="22"/>
        </w:rPr>
        <w:t>44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BB3D11" w:rsidRPr="003257E6">
        <w:rPr>
          <w:rFonts w:asciiTheme="minorHAnsi" w:hAnsiTheme="minorHAnsi" w:cstheme="minorHAnsi"/>
          <w:b w:val="0"/>
          <w:sz w:val="22"/>
          <w:szCs w:val="22"/>
        </w:rPr>
        <w:t>761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>-</w:t>
      </w:r>
      <w:r w:rsidR="00BB3D11" w:rsidRPr="003257E6">
        <w:rPr>
          <w:rFonts w:asciiTheme="minorHAnsi" w:hAnsiTheme="minorHAnsi" w:cstheme="minorHAnsi"/>
          <w:b w:val="0"/>
          <w:sz w:val="22"/>
          <w:szCs w:val="22"/>
        </w:rPr>
        <w:t>71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>-</w:t>
      </w:r>
      <w:r w:rsidR="00BB3D11" w:rsidRPr="003257E6">
        <w:rPr>
          <w:rFonts w:asciiTheme="minorHAnsi" w:hAnsiTheme="minorHAnsi" w:cstheme="minorHAnsi"/>
          <w:b w:val="0"/>
          <w:sz w:val="22"/>
          <w:szCs w:val="22"/>
        </w:rPr>
        <w:t>19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4F268B" w:rsidRPr="00BB3D11">
        <w:rPr>
          <w:rFonts w:asciiTheme="minorHAnsi" w:hAnsiTheme="minorHAnsi" w:cstheme="minorHAnsi"/>
          <w:b w:val="0"/>
          <w:sz w:val="22"/>
          <w:szCs w:val="22"/>
          <w:lang w:val="en-US"/>
        </w:rPr>
        <w:t>e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>-</w:t>
      </w:r>
      <w:r w:rsidR="004F268B" w:rsidRPr="00BB3D11">
        <w:rPr>
          <w:rFonts w:asciiTheme="minorHAnsi" w:hAnsiTheme="minorHAnsi" w:cstheme="minorHAnsi"/>
          <w:b w:val="0"/>
          <w:sz w:val="22"/>
          <w:szCs w:val="22"/>
          <w:lang w:val="en-US"/>
        </w:rPr>
        <w:t>mail</w:t>
      </w:r>
      <w:r w:rsidR="004F268B" w:rsidRPr="003257E6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 w:rsidR="00BB3D11" w:rsidRPr="00BB3D11">
        <w:rPr>
          <w:rStyle w:val="go"/>
          <w:rFonts w:asciiTheme="minorHAnsi" w:hAnsiTheme="minorHAnsi" w:cstheme="minorHAnsi"/>
          <w:b w:val="0"/>
          <w:sz w:val="22"/>
          <w:szCs w:val="22"/>
          <w:lang w:val="en-US"/>
        </w:rPr>
        <w:t>xatangaby</w:t>
      </w:r>
      <w:proofErr w:type="spellEnd"/>
      <w:r w:rsidR="00BB3D11" w:rsidRPr="003257E6">
        <w:rPr>
          <w:rStyle w:val="go"/>
          <w:rFonts w:asciiTheme="minorHAnsi" w:hAnsiTheme="minorHAnsi" w:cstheme="minorHAnsi"/>
          <w:b w:val="0"/>
          <w:sz w:val="22"/>
          <w:szCs w:val="22"/>
        </w:rPr>
        <w:t>@</w:t>
      </w:r>
      <w:proofErr w:type="spellStart"/>
      <w:r w:rsidR="00BB3D11" w:rsidRPr="00BB3D11">
        <w:rPr>
          <w:rStyle w:val="go"/>
          <w:rFonts w:asciiTheme="minorHAnsi" w:hAnsiTheme="minorHAnsi" w:cstheme="minorHAnsi"/>
          <w:b w:val="0"/>
          <w:sz w:val="22"/>
          <w:szCs w:val="22"/>
          <w:lang w:val="en-US"/>
        </w:rPr>
        <w:t>gmail</w:t>
      </w:r>
      <w:proofErr w:type="spellEnd"/>
      <w:r w:rsidR="00BB3D11" w:rsidRPr="003257E6">
        <w:rPr>
          <w:rStyle w:val="go"/>
          <w:rFonts w:asciiTheme="minorHAnsi" w:hAnsiTheme="minorHAnsi" w:cstheme="minorHAnsi"/>
          <w:b w:val="0"/>
          <w:sz w:val="22"/>
          <w:szCs w:val="22"/>
        </w:rPr>
        <w:t>.</w:t>
      </w:r>
      <w:r w:rsidR="00BB3D11" w:rsidRPr="00BB3D11">
        <w:rPr>
          <w:rStyle w:val="go"/>
          <w:rFonts w:asciiTheme="minorHAnsi" w:hAnsiTheme="minorHAnsi" w:cstheme="minorHAnsi"/>
          <w:b w:val="0"/>
          <w:sz w:val="22"/>
          <w:szCs w:val="22"/>
          <w:lang w:val="en-US"/>
        </w:rPr>
        <w:t>com</w:t>
      </w:r>
    </w:p>
    <w:p w14:paraId="01FC9140" w14:textId="2D48D05C" w:rsidR="004F268B" w:rsidRDefault="00BB3D11" w:rsidP="00BB3D11">
      <w:pPr>
        <w:ind w:left="-1134" w:firstLine="567"/>
        <w:jc w:val="both"/>
      </w:pPr>
      <w:r w:rsidRPr="003257E6">
        <w:t xml:space="preserve"> </w:t>
      </w:r>
      <w:r w:rsidR="004F268B">
        <w:t xml:space="preserve">Обсуждение марафона: </w:t>
      </w:r>
      <w:r w:rsidR="00F56D77" w:rsidRPr="00F56D77">
        <w:t>https://vk.com/maraphonxatanga</w:t>
      </w:r>
    </w:p>
    <w:p w14:paraId="515CF5A1" w14:textId="77777777" w:rsidR="004F268B" w:rsidRDefault="004F268B" w:rsidP="004F268B">
      <w:pPr>
        <w:ind w:left="-1134" w:firstLine="567"/>
        <w:jc w:val="both"/>
      </w:pPr>
      <w:r>
        <w:t xml:space="preserve"> </w:t>
      </w:r>
    </w:p>
    <w:p w14:paraId="7647EFDD" w14:textId="77777777" w:rsidR="00775310" w:rsidRPr="004F268B" w:rsidRDefault="004F268B" w:rsidP="004F268B">
      <w:pPr>
        <w:tabs>
          <w:tab w:val="left" w:pos="709"/>
        </w:tabs>
        <w:ind w:left="-1134" w:firstLine="567"/>
        <w:jc w:val="both"/>
      </w:pPr>
      <w:r>
        <w:t>Данное Положение является официальным вызовом на соревнование!</w:t>
      </w:r>
    </w:p>
    <w:sectPr w:rsidR="00775310" w:rsidRPr="004F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6D9B5F" w15:done="0"/>
  <w15:commentEx w15:paraId="7AEE3817" w15:done="0"/>
  <w15:commentEx w15:paraId="1FEACD7B" w15:paraIdParent="7AEE3817" w15:done="0"/>
  <w15:commentEx w15:paraId="0DD9BCBB" w15:done="0"/>
  <w15:commentEx w15:paraId="752A0BA0" w15:paraIdParent="0DD9BCBB" w15:done="0"/>
  <w15:commentEx w15:paraId="690CF415" w15:done="0"/>
  <w15:commentEx w15:paraId="30FCA651" w15:done="0"/>
  <w15:commentEx w15:paraId="67853F59" w15:done="0"/>
  <w15:commentEx w15:paraId="7DDC35EF" w15:done="0"/>
  <w15:commentEx w15:paraId="040E14A7" w15:done="0"/>
  <w15:commentEx w15:paraId="2B3B03D7" w15:done="0"/>
  <w15:commentEx w15:paraId="120F194A" w15:done="0"/>
  <w15:commentEx w15:paraId="6849D89D" w15:done="0"/>
  <w15:commentEx w15:paraId="7407E9BB" w15:paraIdParent="6849D89D" w15:done="0"/>
  <w15:commentEx w15:paraId="6E9E9DF2" w15:done="0"/>
  <w15:commentEx w15:paraId="561E4639" w15:paraIdParent="6E9E9DF2" w15:done="0"/>
  <w15:commentEx w15:paraId="6278D58B" w15:done="0"/>
  <w15:commentEx w15:paraId="50A5115C" w15:paraIdParent="6278D58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B"/>
    <w:rsid w:val="00165C7E"/>
    <w:rsid w:val="00180D3A"/>
    <w:rsid w:val="003257E6"/>
    <w:rsid w:val="003551E1"/>
    <w:rsid w:val="0039238A"/>
    <w:rsid w:val="00474BD6"/>
    <w:rsid w:val="004F268B"/>
    <w:rsid w:val="0052768F"/>
    <w:rsid w:val="006757A2"/>
    <w:rsid w:val="00803016"/>
    <w:rsid w:val="00856BB0"/>
    <w:rsid w:val="00AC30B6"/>
    <w:rsid w:val="00AC5B33"/>
    <w:rsid w:val="00BB3D11"/>
    <w:rsid w:val="00F00E88"/>
    <w:rsid w:val="00F5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7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8B"/>
    <w:pPr>
      <w:ind w:left="720"/>
      <w:contextualSpacing/>
    </w:pPr>
  </w:style>
  <w:style w:type="character" w:customStyle="1" w:styleId="content-box-heading">
    <w:name w:val="content-box-heading"/>
    <w:basedOn w:val="a0"/>
    <w:rsid w:val="004F268B"/>
  </w:style>
  <w:style w:type="character" w:styleId="a4">
    <w:name w:val="annotation reference"/>
    <w:basedOn w:val="a0"/>
    <w:uiPriority w:val="99"/>
    <w:semiHidden/>
    <w:unhideWhenUsed/>
    <w:rsid w:val="004F26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26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26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6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6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23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B3D11"/>
  </w:style>
  <w:style w:type="character" w:customStyle="1" w:styleId="10">
    <w:name w:val="Заголовок 1 Знак"/>
    <w:basedOn w:val="a0"/>
    <w:link w:val="1"/>
    <w:uiPriority w:val="9"/>
    <w:rsid w:val="0047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68B"/>
    <w:pPr>
      <w:ind w:left="720"/>
      <w:contextualSpacing/>
    </w:pPr>
  </w:style>
  <w:style w:type="character" w:customStyle="1" w:styleId="content-box-heading">
    <w:name w:val="content-box-heading"/>
    <w:basedOn w:val="a0"/>
    <w:rsid w:val="004F268B"/>
  </w:style>
  <w:style w:type="character" w:styleId="a4">
    <w:name w:val="annotation reference"/>
    <w:basedOn w:val="a0"/>
    <w:uiPriority w:val="99"/>
    <w:semiHidden/>
    <w:unhideWhenUsed/>
    <w:rsid w:val="004F26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26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26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6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6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68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23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B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B3D11"/>
  </w:style>
  <w:style w:type="character" w:customStyle="1" w:styleId="10">
    <w:name w:val="Заголовок 1 Знак"/>
    <w:basedOn w:val="a0"/>
    <w:link w:val="1"/>
    <w:uiPriority w:val="9"/>
    <w:rsid w:val="00474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9ufuJfJjcOLFGLqs1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05BBF-F06B-4FA7-A10B-1F0FB95A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2017-08-30T21:42:00Z</dcterms:created>
  <dcterms:modified xsi:type="dcterms:W3CDTF">2017-08-31T05:35:00Z</dcterms:modified>
</cp:coreProperties>
</file>