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FB9" w:rsidRPr="00B05199" w:rsidRDefault="000A0465" w:rsidP="00B05199">
      <w:pPr>
        <w:tabs>
          <w:tab w:val="left" w:pos="4820"/>
        </w:tabs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</w:pPr>
      <w:r w:rsidRPr="00B05199">
        <w:rPr>
          <w:rFonts w:ascii="Times New Roman" w:hAnsi="Times New Roman" w:cs="Times New Roman"/>
          <w:sz w:val="28"/>
          <w:szCs w:val="20"/>
          <w:shd w:val="clear" w:color="auto" w:fill="F0F0F0"/>
        </w:rPr>
        <w:t>                                                                      УТВЕРЖДАЮ                                                                                                                                                   </w:t>
      </w:r>
      <w:r w:rsidRPr="00B05199">
        <w:rPr>
          <w:rStyle w:val="apple-converted-space"/>
          <w:rFonts w:ascii="Times New Roman" w:hAnsi="Times New Roman" w:cs="Times New Roman"/>
          <w:sz w:val="28"/>
          <w:szCs w:val="20"/>
          <w:shd w:val="clear" w:color="auto" w:fill="F0F0F0"/>
        </w:rPr>
        <w:t> </w:t>
      </w:r>
      <w:r w:rsidRPr="00B05199">
        <w:rPr>
          <w:rFonts w:ascii="Times New Roman" w:hAnsi="Times New Roman" w:cs="Times New Roman"/>
          <w:sz w:val="28"/>
          <w:szCs w:val="20"/>
        </w:rPr>
        <w:br/>
      </w:r>
      <w:r w:rsidRPr="00B05199">
        <w:rPr>
          <w:rFonts w:ascii="Times New Roman" w:hAnsi="Times New Roman" w:cs="Times New Roman"/>
          <w:sz w:val="28"/>
          <w:szCs w:val="20"/>
          <w:shd w:val="clear" w:color="auto" w:fill="F0F0F0"/>
        </w:rPr>
        <w:t xml:space="preserve">                                                                    </w:t>
      </w:r>
      <w:r w:rsidR="00B05199" w:rsidRPr="00B05199">
        <w:rPr>
          <w:rFonts w:ascii="Times New Roman" w:hAnsi="Times New Roman" w:cs="Times New Roman"/>
          <w:sz w:val="28"/>
          <w:szCs w:val="20"/>
          <w:shd w:val="clear" w:color="auto" w:fill="F0F0F0"/>
        </w:rPr>
        <w:t>Директор ГУ «ГДЮСШ №6»г</w:t>
      </w:r>
      <w:proofErr w:type="gramStart"/>
      <w:r w:rsidR="00B05199" w:rsidRPr="00B05199">
        <w:rPr>
          <w:rFonts w:ascii="Times New Roman" w:hAnsi="Times New Roman" w:cs="Times New Roman"/>
          <w:sz w:val="28"/>
          <w:szCs w:val="20"/>
          <w:shd w:val="clear" w:color="auto" w:fill="F0F0F0"/>
        </w:rPr>
        <w:t>.Г</w:t>
      </w:r>
      <w:proofErr w:type="gramEnd"/>
      <w:r w:rsidR="00B05199" w:rsidRPr="00B05199">
        <w:rPr>
          <w:rFonts w:ascii="Times New Roman" w:hAnsi="Times New Roman" w:cs="Times New Roman"/>
          <w:sz w:val="28"/>
          <w:szCs w:val="20"/>
          <w:shd w:val="clear" w:color="auto" w:fill="F0F0F0"/>
        </w:rPr>
        <w:t>омеля</w:t>
      </w:r>
      <w:r w:rsidRPr="00B05199">
        <w:rPr>
          <w:rFonts w:ascii="Times New Roman" w:hAnsi="Times New Roman" w:cs="Times New Roman"/>
          <w:sz w:val="28"/>
          <w:szCs w:val="20"/>
        </w:rPr>
        <w:br/>
      </w:r>
      <w:r w:rsidRPr="00B05199">
        <w:rPr>
          <w:rFonts w:ascii="Times New Roman" w:hAnsi="Times New Roman" w:cs="Times New Roman"/>
          <w:sz w:val="28"/>
          <w:szCs w:val="20"/>
          <w:shd w:val="clear" w:color="auto" w:fill="F0F0F0"/>
        </w:rPr>
        <w:t xml:space="preserve">                                                      </w:t>
      </w:r>
      <w:r w:rsidR="00B05199" w:rsidRPr="00B05199">
        <w:rPr>
          <w:rFonts w:ascii="Times New Roman" w:hAnsi="Times New Roman" w:cs="Times New Roman"/>
          <w:sz w:val="28"/>
          <w:szCs w:val="20"/>
          <w:shd w:val="clear" w:color="auto" w:fill="F0F0F0"/>
        </w:rPr>
        <w:tab/>
        <w:t xml:space="preserve">     </w:t>
      </w:r>
      <w:r w:rsidRPr="00B05199">
        <w:rPr>
          <w:rFonts w:ascii="Times New Roman" w:hAnsi="Times New Roman" w:cs="Times New Roman"/>
          <w:sz w:val="28"/>
          <w:szCs w:val="20"/>
          <w:shd w:val="clear" w:color="auto" w:fill="F0F0F0"/>
        </w:rPr>
        <w:t>  __________   </w:t>
      </w:r>
      <w:proofErr w:type="spellStart"/>
      <w:r w:rsidR="00B05199" w:rsidRPr="00B05199">
        <w:rPr>
          <w:rFonts w:ascii="Times New Roman" w:hAnsi="Times New Roman" w:cs="Times New Roman"/>
          <w:sz w:val="28"/>
          <w:szCs w:val="20"/>
          <w:shd w:val="clear" w:color="auto" w:fill="F0F0F0"/>
        </w:rPr>
        <w:t>Ю.Д.</w:t>
      </w:r>
      <w:r w:rsidR="00B05199" w:rsidRPr="00B05199">
        <w:rPr>
          <w:rFonts w:ascii="Times New Roman" w:hAnsi="Times New Roman" w:cs="Times New Roman"/>
          <w:sz w:val="28"/>
          <w:szCs w:val="20"/>
          <w:shd w:val="clear" w:color="auto" w:fill="F0F0F0"/>
        </w:rPr>
        <w:t>Сочивко</w:t>
      </w:r>
      <w:proofErr w:type="spellEnd"/>
      <w:r w:rsidRPr="00B05199">
        <w:rPr>
          <w:rFonts w:ascii="Times New Roman" w:hAnsi="Times New Roman" w:cs="Times New Roman"/>
          <w:sz w:val="28"/>
          <w:szCs w:val="20"/>
        </w:rPr>
        <w:br/>
      </w:r>
      <w:r w:rsidRPr="00B05199">
        <w:rPr>
          <w:rFonts w:ascii="Times New Roman" w:hAnsi="Times New Roman" w:cs="Times New Roman"/>
          <w:sz w:val="28"/>
          <w:szCs w:val="20"/>
          <w:shd w:val="clear" w:color="auto" w:fill="F0F0F0"/>
        </w:rPr>
        <w:t>                                               </w:t>
      </w:r>
      <w:r w:rsidR="00B05199" w:rsidRPr="00B05199">
        <w:rPr>
          <w:rFonts w:ascii="Times New Roman" w:hAnsi="Times New Roman" w:cs="Times New Roman"/>
          <w:sz w:val="28"/>
          <w:szCs w:val="20"/>
          <w:shd w:val="clear" w:color="auto" w:fill="F0F0F0"/>
        </w:rPr>
        <w:tab/>
      </w:r>
      <w:r w:rsidR="00B05199" w:rsidRPr="00B05199">
        <w:rPr>
          <w:rFonts w:ascii="Times New Roman" w:hAnsi="Times New Roman" w:cs="Times New Roman"/>
          <w:sz w:val="28"/>
          <w:szCs w:val="20"/>
          <w:shd w:val="clear" w:color="auto" w:fill="F0F0F0"/>
        </w:rPr>
        <w:tab/>
        <w:t xml:space="preserve">    </w:t>
      </w:r>
      <w:r w:rsidRPr="00B05199">
        <w:rPr>
          <w:rFonts w:ascii="Times New Roman" w:hAnsi="Times New Roman" w:cs="Times New Roman"/>
          <w:sz w:val="28"/>
          <w:szCs w:val="20"/>
          <w:shd w:val="clear" w:color="auto" w:fill="F0F0F0"/>
        </w:rPr>
        <w:t xml:space="preserve"> «___»___________2015 г</w:t>
      </w:r>
      <w:r w:rsidRPr="00B05199">
        <w:rPr>
          <w:rFonts w:ascii="Times New Roman" w:hAnsi="Times New Roman" w:cs="Times New Roman"/>
          <w:sz w:val="28"/>
          <w:szCs w:val="20"/>
        </w:rPr>
        <w:br/>
      </w:r>
      <w:r w:rsidRPr="00B05199">
        <w:rPr>
          <w:rFonts w:ascii="Times New Roman" w:hAnsi="Times New Roman" w:cs="Times New Roman"/>
          <w:color w:val="000000"/>
          <w:sz w:val="28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 w:rsidRPr="00B05199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>                                            ПОЛОЖЕНИЕ</w:t>
      </w:r>
      <w:r w:rsidRPr="00B05199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B05199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 xml:space="preserve">о проведении </w:t>
      </w:r>
      <w:r w:rsidR="00696FB9" w:rsidRPr="00B05199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>6</w:t>
      </w:r>
      <w:r w:rsidRPr="00B05199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>-го этапа ОК РБ по гонкам на лыжероллерах среди любителей.</w:t>
      </w:r>
      <w:r w:rsidRPr="00B05199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B05199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B05199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B05199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B05199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B05199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>                                            ЦЕЛИ  И ЗАДАЧИ</w:t>
      </w:r>
      <w:r w:rsidRPr="00B05199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B05199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B05199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B05199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>пропаганда здорового образа жизни;</w:t>
      </w:r>
      <w:r w:rsidRPr="00B05199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B05199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 xml:space="preserve">развитие и популяризация </w:t>
      </w:r>
      <w:proofErr w:type="spellStart"/>
      <w:r w:rsidRPr="00B05199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>лыжероллерного</w:t>
      </w:r>
      <w:proofErr w:type="spellEnd"/>
      <w:r w:rsidRPr="00B05199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 xml:space="preserve"> спорта;</w:t>
      </w:r>
      <w:r w:rsidRPr="00B05199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B05199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>выявление сильнейших спортсменов-любителей</w:t>
      </w:r>
      <w:r w:rsidRPr="00B05199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B05199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B05199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>                      ВРЕМЯ И МЕСТО ПРОВЕДЕНИЯ</w:t>
      </w:r>
      <w:r w:rsidRPr="00B05199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B05199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B05199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 xml:space="preserve">1.   Соревнования проводятся </w:t>
      </w:r>
      <w:r w:rsidR="00696FB9" w:rsidRPr="00B05199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>0</w:t>
      </w:r>
      <w:r w:rsidRPr="00B05199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>8.0</w:t>
      </w:r>
      <w:r w:rsidR="00696FB9" w:rsidRPr="00B05199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>8</w:t>
      </w:r>
      <w:r w:rsidRPr="00B05199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 xml:space="preserve">.2015г.. </w:t>
      </w:r>
      <w:r w:rsidR="00696FB9" w:rsidRPr="00B05199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 xml:space="preserve">г. </w:t>
      </w:r>
      <w:proofErr w:type="spellStart"/>
      <w:r w:rsidR="00696FB9" w:rsidRPr="00B05199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>Гомель</w:t>
      </w:r>
      <w:proofErr w:type="gramStart"/>
      <w:r w:rsidR="00696FB9" w:rsidRPr="00B05199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>.у</w:t>
      </w:r>
      <w:proofErr w:type="gramEnd"/>
      <w:r w:rsidR="00696FB9" w:rsidRPr="00B05199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>л</w:t>
      </w:r>
      <w:proofErr w:type="spellEnd"/>
      <w:r w:rsidR="00696FB9" w:rsidRPr="00B05199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>. Бульвар газеты Гомельская правда(ост. Мельников луг</w:t>
      </w:r>
      <w:proofErr w:type="gramStart"/>
      <w:r w:rsidR="00696FB9" w:rsidRPr="00B05199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>.</w:t>
      </w:r>
      <w:proofErr w:type="gramEnd"/>
      <w:r w:rsidR="00696FB9" w:rsidRPr="00B05199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 xml:space="preserve"> </w:t>
      </w:r>
      <w:proofErr w:type="gramStart"/>
      <w:r w:rsidR="00696FB9" w:rsidRPr="00B05199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 xml:space="preserve">Трал №16 от ЖД </w:t>
      </w:r>
      <w:proofErr w:type="spellStart"/>
      <w:r w:rsidR="00696FB9" w:rsidRPr="00B05199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>вакзала</w:t>
      </w:r>
      <w:proofErr w:type="spellEnd"/>
      <w:r w:rsidR="00696FB9" w:rsidRPr="00B05199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>)</w:t>
      </w:r>
      <w:proofErr w:type="gramEnd"/>
    </w:p>
    <w:p w:rsidR="00A74F6A" w:rsidRDefault="000A0465" w:rsidP="00B051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</w:pPr>
      <w:r w:rsidRPr="00B05199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>2.   </w:t>
      </w:r>
      <w:proofErr w:type="gramStart"/>
      <w:r w:rsidRPr="00B05199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 xml:space="preserve">Начало регистрации в </w:t>
      </w:r>
      <w:r w:rsidR="00696FB9" w:rsidRPr="00B05199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>11</w:t>
      </w:r>
      <w:r w:rsidRPr="00B05199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 xml:space="preserve"> час 00 мин</w:t>
      </w:r>
      <w:r w:rsidRPr="00B05199">
        <w:rPr>
          <w:rStyle w:val="apple-converted-space"/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> </w:t>
      </w:r>
      <w:r w:rsidRPr="00B05199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B05199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>              Открытие соревнований в 1</w:t>
      </w:r>
      <w:r w:rsidR="00696FB9" w:rsidRPr="00B05199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>1</w:t>
      </w:r>
      <w:r w:rsidRPr="00B05199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>.45</w:t>
      </w:r>
      <w:r w:rsidRPr="00B05199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B05199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>              Начало соревнований в 1</w:t>
      </w:r>
      <w:r w:rsidR="00696FB9" w:rsidRPr="00B05199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>2</w:t>
      </w:r>
      <w:r w:rsidRPr="00B05199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 xml:space="preserve"> час 00 мин</w:t>
      </w:r>
      <w:r w:rsidRPr="00B05199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B05199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B05199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>                РУКОВОДСТВО ПОДГОТОВКОЙ И ПРОВЕДЕНИЕМ СОРЕВНОВАНИЙ</w:t>
      </w:r>
      <w:r w:rsidRPr="00B05199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B05199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B05199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>1.Общее руководство организацией и проведением соревнований осуществляет председатель объединения лыжников-любителей при поддержке региональных представителей.</w:t>
      </w:r>
      <w:r w:rsidRPr="00B05199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B05199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B05199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>2.Соревнования проводятся по действующим правилам, утвержденным Международной федерацией лыжного спорта (ФИС) с изменениями и дополнениями, утвержденными Белорусской федерацией лыжных гонок.</w:t>
      </w:r>
      <w:r w:rsidRPr="00B05199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A74F6A">
        <w:rPr>
          <w:rFonts w:ascii="Times New Roman" w:hAnsi="Times New Roman" w:cs="Times New Roman"/>
          <w:color w:val="000000"/>
          <w:sz w:val="28"/>
          <w:szCs w:val="20"/>
        </w:rPr>
        <w:t>3</w:t>
      </w:r>
      <w:proofErr w:type="gramEnd"/>
      <w:r w:rsidR="00A74F6A">
        <w:rPr>
          <w:rFonts w:ascii="Times New Roman" w:hAnsi="Times New Roman" w:cs="Times New Roman"/>
          <w:color w:val="000000"/>
          <w:sz w:val="28"/>
          <w:szCs w:val="20"/>
        </w:rPr>
        <w:t xml:space="preserve">. </w:t>
      </w:r>
      <w:r w:rsidR="00A74F6A" w:rsidRPr="00A74F6A">
        <w:rPr>
          <w:rFonts w:ascii="Times New Roman" w:hAnsi="Times New Roman" w:cs="Times New Roman"/>
          <w:color w:val="000000"/>
          <w:sz w:val="28"/>
          <w:szCs w:val="20"/>
        </w:rPr>
        <w:t>Безопасность дистанции соревнований обеспечивает оргкомитет спортивного мероприятия</w:t>
      </w:r>
      <w:r w:rsidR="00A74F6A">
        <w:rPr>
          <w:rFonts w:ascii="Times New Roman" w:hAnsi="Times New Roman" w:cs="Times New Roman"/>
          <w:color w:val="000000"/>
          <w:sz w:val="28"/>
          <w:szCs w:val="20"/>
        </w:rPr>
        <w:t>.</w:t>
      </w:r>
      <w:r w:rsidRPr="00B05199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B05199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>                   </w:t>
      </w:r>
    </w:p>
    <w:p w:rsidR="000657D1" w:rsidRDefault="000A0465" w:rsidP="00B051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</w:rPr>
      </w:pPr>
      <w:r w:rsidRPr="00B05199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lastRenderedPageBreak/>
        <w:t xml:space="preserve"> СОСТАВ УЧАСТНИКОВ И ТРЕБОВАНИЯ К УЧАСТНИКАМ СОРЕВНОВАНИЙ</w:t>
      </w:r>
      <w:r w:rsidRPr="00B05199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B05199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B05199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 xml:space="preserve">            1.К участию в соревнованиях допускаются </w:t>
      </w:r>
      <w:r w:rsidR="000657D1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 xml:space="preserve">учащиеся ГУ «ГДЮСШ», а так же </w:t>
      </w:r>
      <w:r w:rsidRPr="00B05199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 xml:space="preserve">все желающие спортсмены 18-ти лет и старше, владеющие навыками </w:t>
      </w:r>
      <w:proofErr w:type="spellStart"/>
      <w:r w:rsidRPr="00B05199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>лыжероллерной</w:t>
      </w:r>
      <w:proofErr w:type="spellEnd"/>
      <w:r w:rsidRPr="00B05199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 xml:space="preserve"> подготовки и имеющие допуск врача или личной ответственностью подтвердившие готовность к преодолению дистанции.</w:t>
      </w:r>
      <w:r w:rsidRPr="00B05199">
        <w:rPr>
          <w:rStyle w:val="apple-converted-space"/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> </w:t>
      </w:r>
      <w:r w:rsidRPr="00B05199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B05199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B05199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>2.Экипировка участников  – лыжероллеры марки «</w:t>
      </w:r>
      <w:proofErr w:type="spellStart"/>
      <w:r w:rsidRPr="00B05199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>Start</w:t>
      </w:r>
      <w:proofErr w:type="spellEnd"/>
      <w:r w:rsidRPr="00B05199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>» диаметр колес не более 71мм, ширина колес  30мм,  расстояние между осями 600мм. Допускается использование лыжероллеров других марок соответствующих указанным требованиям. Во время официальной разминки и соревнований участники обязаны использовать защитные шлемы и очки (допускается не использовать защитные очки во время дождя).</w:t>
      </w:r>
      <w:r w:rsidRPr="00B05199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B05199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 xml:space="preserve">В случае не соблюдения указанных требований участник после предупреждения дисквалифицируется </w:t>
      </w:r>
      <w:proofErr w:type="gramStart"/>
      <w:r w:rsidRPr="00B05199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>и(</w:t>
      </w:r>
      <w:proofErr w:type="gramEnd"/>
      <w:r w:rsidRPr="00B05199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>или) не допускается к старту, стартовый взнос при этом не возвращается.</w:t>
      </w:r>
      <w:r w:rsidRPr="00B05199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B05199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>Соответствие диаметров колес проводится непосредственно в стартовом створ</w:t>
      </w:r>
      <w:proofErr w:type="gramStart"/>
      <w:r w:rsidRPr="00B05199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>е(</w:t>
      </w:r>
      <w:proofErr w:type="gramEnd"/>
      <w:r w:rsidRPr="00B05199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>ответственный-</w:t>
      </w:r>
      <w:proofErr w:type="spellStart"/>
      <w:r w:rsidRPr="00B05199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>Бурковский</w:t>
      </w:r>
      <w:proofErr w:type="spellEnd"/>
      <w:r w:rsidRPr="00B05199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 xml:space="preserve"> А.Б.)</w:t>
      </w:r>
      <w:r w:rsidRPr="00B05199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B05199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B05199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>                                    УСЛОВИЯ СОРЕВНОВАНИЙ</w:t>
      </w:r>
      <w:r w:rsidRPr="00B05199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B05199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B05199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>Гонка с массового старта 1</w:t>
      </w:r>
      <w:r w:rsidR="000657D1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>2</w:t>
      </w:r>
      <w:r w:rsidRPr="00B05199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>.00</w:t>
      </w:r>
      <w:r w:rsidRPr="00B05199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0657D1">
        <w:rPr>
          <w:rFonts w:ascii="Times New Roman" w:hAnsi="Times New Roman" w:cs="Times New Roman"/>
          <w:color w:val="000000"/>
          <w:sz w:val="28"/>
          <w:szCs w:val="20"/>
        </w:rPr>
        <w:t>Среди учащихся 2001 и мл. 3 км (1 круг)</w:t>
      </w:r>
    </w:p>
    <w:p w:rsidR="000657D1" w:rsidRDefault="000657D1" w:rsidP="000657D1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 xml:space="preserve">                    1999-2000 4 км (2 круга)</w:t>
      </w:r>
    </w:p>
    <w:p w:rsidR="00B05199" w:rsidRPr="000657D1" w:rsidRDefault="000657D1" w:rsidP="00784E3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 xml:space="preserve">                    </w:t>
      </w:r>
      <w:r w:rsidR="00784E32">
        <w:rPr>
          <w:rFonts w:ascii="Times New Roman" w:hAnsi="Times New Roman" w:cs="Times New Roman"/>
          <w:color w:val="000000"/>
          <w:sz w:val="28"/>
          <w:szCs w:val="20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0"/>
        </w:rPr>
        <w:t>1997-1998 6 км(3 круга)</w:t>
      </w:r>
      <w:r w:rsidR="000A0465" w:rsidRPr="00B05199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0A0465" w:rsidRPr="00B05199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 xml:space="preserve">Среди мужчин на дистанции </w:t>
      </w:r>
      <w:r w:rsidR="00784E32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>25</w:t>
      </w:r>
      <w:r w:rsidR="000A0465" w:rsidRPr="00B05199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 xml:space="preserve"> км(</w:t>
      </w:r>
      <w:r w:rsidR="00784E32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>6</w:t>
      </w:r>
      <w:r w:rsidR="000A0465" w:rsidRPr="00B05199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 xml:space="preserve"> кругов) </w:t>
      </w:r>
      <w:r w:rsidR="000A0465" w:rsidRPr="00B05199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784E32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 xml:space="preserve">                             </w:t>
      </w:r>
      <w:r w:rsidR="000A0465" w:rsidRPr="00B05199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>0 группа 18-29 лет</w:t>
      </w:r>
      <w:r w:rsidR="000A0465" w:rsidRPr="00B05199">
        <w:rPr>
          <w:rStyle w:val="apple-converted-space"/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> </w:t>
      </w:r>
      <w:r w:rsidR="000A0465" w:rsidRPr="00B05199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784E32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 xml:space="preserve">                             </w:t>
      </w:r>
      <w:r w:rsidR="000A0465" w:rsidRPr="00B05199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>1 группа 30-39 лет</w:t>
      </w:r>
      <w:r w:rsidR="000A0465" w:rsidRPr="00B05199">
        <w:rPr>
          <w:rStyle w:val="apple-converted-space"/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> </w:t>
      </w:r>
      <w:r w:rsidR="000A0465" w:rsidRPr="00B05199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784E32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 xml:space="preserve">                             </w:t>
      </w:r>
      <w:r w:rsidR="000A0465" w:rsidRPr="00B05199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>2 группа 40- 49 лет</w:t>
      </w:r>
      <w:r w:rsidR="000A0465" w:rsidRPr="00B05199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784E32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 xml:space="preserve">                             </w:t>
      </w:r>
      <w:r w:rsidR="000A0465" w:rsidRPr="00B05199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>3 группа 50-54 года</w:t>
      </w:r>
      <w:r w:rsidR="000A0465" w:rsidRPr="00B05199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784E32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 xml:space="preserve">                             </w:t>
      </w:r>
      <w:r w:rsidR="000A0465" w:rsidRPr="00B05199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>4 группа 55-59 лет</w:t>
      </w:r>
      <w:r w:rsidR="000A0465" w:rsidRPr="00B05199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0A0465" w:rsidRPr="00B05199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0A0465" w:rsidRPr="00B05199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>         </w:t>
      </w:r>
      <w:r w:rsidR="000A0465" w:rsidRPr="00B05199">
        <w:rPr>
          <w:rStyle w:val="apple-converted-space"/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> </w:t>
      </w:r>
      <w:r w:rsidR="000A0465" w:rsidRPr="00B05199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0A0465" w:rsidRPr="00B05199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 xml:space="preserve">Среди мужчин на дистанции </w:t>
      </w:r>
      <w:r w:rsidR="00784E32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>15</w:t>
      </w:r>
      <w:r w:rsidR="000A0465" w:rsidRPr="00B05199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 xml:space="preserve"> км </w:t>
      </w:r>
      <w:proofErr w:type="gramStart"/>
      <w:r w:rsidR="000A0465" w:rsidRPr="00B05199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 xml:space="preserve">( </w:t>
      </w:r>
      <w:proofErr w:type="gramEnd"/>
      <w:r w:rsidR="00784E32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>4</w:t>
      </w:r>
      <w:r w:rsidR="000A0465" w:rsidRPr="00B05199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 xml:space="preserve"> круг</w:t>
      </w:r>
      <w:r w:rsidR="00784E32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>а</w:t>
      </w:r>
      <w:r w:rsidR="000A0465" w:rsidRPr="00B05199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 xml:space="preserve">) </w:t>
      </w:r>
      <w:r w:rsidR="000A0465" w:rsidRPr="00B05199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784E32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 xml:space="preserve">                            </w:t>
      </w:r>
      <w:r w:rsidR="000A0465" w:rsidRPr="00B05199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>5 группа 60-64 года</w:t>
      </w:r>
      <w:r w:rsidR="000A0465" w:rsidRPr="00B05199">
        <w:rPr>
          <w:rStyle w:val="apple-converted-space"/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> </w:t>
      </w:r>
      <w:r w:rsidR="000A0465" w:rsidRPr="00B05199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784E32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 xml:space="preserve">                            </w:t>
      </w:r>
      <w:r w:rsidR="000A0465" w:rsidRPr="00B05199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>6 группа 65-69 лет</w:t>
      </w:r>
      <w:r w:rsidR="000A0465" w:rsidRPr="00B05199">
        <w:rPr>
          <w:rStyle w:val="apple-converted-space"/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> </w:t>
      </w:r>
      <w:r w:rsidR="000A0465" w:rsidRPr="00B05199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0A0465" w:rsidRPr="00B05199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784E32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 xml:space="preserve">                            </w:t>
      </w:r>
      <w:r w:rsidR="000A0465" w:rsidRPr="00B05199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 xml:space="preserve">7 группа 70 лет и старше 10 км ( 3 круга) </w:t>
      </w:r>
      <w:r w:rsidR="000A0465" w:rsidRPr="00B05199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0A0465" w:rsidRPr="00B05199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>         </w:t>
      </w:r>
      <w:r w:rsidR="000A0465" w:rsidRPr="00B05199">
        <w:rPr>
          <w:rStyle w:val="apple-converted-space"/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> </w:t>
      </w:r>
      <w:r w:rsidR="000A0465" w:rsidRPr="00B05199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0A0465" w:rsidRPr="00B05199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 xml:space="preserve">Среди женщин на дистанции </w:t>
      </w:r>
      <w:r w:rsidR="00784E32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>15</w:t>
      </w:r>
      <w:r w:rsidR="000A0465" w:rsidRPr="00B05199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 xml:space="preserve"> км (</w:t>
      </w:r>
      <w:r w:rsidR="00784E32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>4 круга</w:t>
      </w:r>
      <w:r w:rsidR="000A0465" w:rsidRPr="00B05199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 xml:space="preserve">) </w:t>
      </w:r>
      <w:r w:rsidR="000A0465" w:rsidRPr="00B05199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784E32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 xml:space="preserve">                            </w:t>
      </w:r>
      <w:r w:rsidR="000A0465" w:rsidRPr="00B05199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>1 группа 18-29 лет</w:t>
      </w:r>
      <w:r w:rsidR="000A0465" w:rsidRPr="00B05199">
        <w:rPr>
          <w:rStyle w:val="apple-converted-space"/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> </w:t>
      </w:r>
      <w:r w:rsidR="000A0465" w:rsidRPr="00B05199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784E32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 xml:space="preserve">                            </w:t>
      </w:r>
      <w:r w:rsidR="000A0465" w:rsidRPr="00B05199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>2 группа 30-39 лет</w:t>
      </w:r>
      <w:r w:rsidR="000A0465" w:rsidRPr="00B05199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784E32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 xml:space="preserve">                            </w:t>
      </w:r>
      <w:r w:rsidR="000A0465" w:rsidRPr="00B05199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>3 группа 40-49 лет</w:t>
      </w:r>
      <w:r w:rsidR="000A0465" w:rsidRPr="00B05199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784E32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 xml:space="preserve">                            </w:t>
      </w:r>
      <w:r w:rsidR="000A0465" w:rsidRPr="00B05199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>4 группа 50 лет и старше</w:t>
      </w:r>
      <w:r w:rsidR="000A0465" w:rsidRPr="00B05199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0A0465" w:rsidRPr="00B05199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lastRenderedPageBreak/>
        <w:t>       </w:t>
      </w:r>
      <w:r w:rsidR="000A0465" w:rsidRPr="00B05199">
        <w:rPr>
          <w:rStyle w:val="apple-converted-space"/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> </w:t>
      </w:r>
      <w:r w:rsidR="000A0465" w:rsidRPr="00B05199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0A0465" w:rsidRPr="00B05199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>Возраст участников определяется на 31 декабря 2014 года.</w:t>
      </w:r>
      <w:r w:rsidR="000A0465" w:rsidRPr="00B05199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0A0465" w:rsidRPr="00B05199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0A0465" w:rsidRPr="00B05199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>                                  ОПРЕДЕЛЕНИЕ ПОБЕДИТЕЛЕЙ И НАГРАЖДЕНИЕ</w:t>
      </w:r>
      <w:r w:rsidR="000A0465" w:rsidRPr="00B05199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0A0465" w:rsidRPr="00B05199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0A0465" w:rsidRPr="00B05199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>Победитель и призеры в каждой возрастной группе определяются по трем лучшим результатам.</w:t>
      </w:r>
      <w:r w:rsidR="000A0465" w:rsidRPr="00B05199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0A0465" w:rsidRPr="00B05199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>Абсолютный победитель и призеры  определяются по трем лучшим результатам среди всех участников соревнований.</w:t>
      </w:r>
      <w:r w:rsidR="000A0465" w:rsidRPr="00B05199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0A0465" w:rsidRPr="00B05199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0A0465" w:rsidRPr="00B05199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>Участники, занявшие первое, второе и третье места в своих возрастных группах награждаются  дипломами соответствующих степеней</w:t>
      </w:r>
      <w:r w:rsidR="00784E32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 xml:space="preserve"> и призами от спонсоров сор</w:t>
      </w:r>
      <w:r w:rsidR="00A74F6A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>евнований КЖУП «</w:t>
      </w:r>
      <w:proofErr w:type="spellStart"/>
      <w:r w:rsidR="00A74F6A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>Ветковское</w:t>
      </w:r>
      <w:proofErr w:type="spellEnd"/>
      <w:r w:rsidR="00A74F6A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>»</w:t>
      </w:r>
      <w:r w:rsidR="00821008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 xml:space="preserve">. ИП </w:t>
      </w:r>
      <w:proofErr w:type="spellStart"/>
      <w:r w:rsidR="00821008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>Телеман</w:t>
      </w:r>
      <w:proofErr w:type="spellEnd"/>
      <w:r w:rsidR="00821008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 xml:space="preserve"> Сергей, ИП </w:t>
      </w:r>
      <w:proofErr w:type="spellStart"/>
      <w:r w:rsidR="00821008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>Горковенко</w:t>
      </w:r>
      <w:proofErr w:type="spellEnd"/>
      <w:r w:rsidR="00821008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 xml:space="preserve"> Георгий,</w:t>
      </w:r>
      <w:r w:rsidR="000A0465" w:rsidRPr="00B05199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0A0465" w:rsidRPr="00B05199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>Абсолютные победитель и призеры чемпионата, отдельно мужчины и отдельно женщины, награждаются дипломами соответствующих степеней.</w:t>
      </w:r>
      <w:r w:rsidR="000A0465" w:rsidRPr="00B05199">
        <w:rPr>
          <w:rFonts w:ascii="Times New Roman" w:hAnsi="Times New Roman" w:cs="Times New Roman"/>
          <w:color w:val="000000"/>
          <w:sz w:val="28"/>
          <w:szCs w:val="20"/>
        </w:rPr>
        <w:br/>
      </w:r>
      <w:proofErr w:type="gramStart"/>
      <w:r w:rsidR="000A0465" w:rsidRPr="00B05199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>Участник</w:t>
      </w:r>
      <w:proofErr w:type="gramEnd"/>
      <w:r w:rsidR="000A0465" w:rsidRPr="00B05199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 xml:space="preserve"> не явившийся на церемонию награждения лишается права на получение призов.</w:t>
      </w:r>
      <w:r w:rsidR="000A0465" w:rsidRPr="00B05199">
        <w:rPr>
          <w:rFonts w:ascii="Times New Roman" w:hAnsi="Times New Roman" w:cs="Times New Roman"/>
          <w:color w:val="000000"/>
          <w:sz w:val="28"/>
          <w:szCs w:val="20"/>
        </w:rPr>
        <w:br/>
      </w:r>
      <w:bookmarkStart w:id="0" w:name="_GoBack"/>
      <w:bookmarkEnd w:id="0"/>
      <w:r w:rsidR="000A0465" w:rsidRPr="00B05199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0A0465" w:rsidRPr="00B05199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>                                      ФИНАНСОВЫЕ РАСХОДЫ</w:t>
      </w:r>
      <w:r w:rsidR="000A0465" w:rsidRPr="00B05199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0A0465" w:rsidRPr="00B05199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0A0465" w:rsidRPr="00B05199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 xml:space="preserve">Соревнования проводятся на принципе самоокупаемости. Стартовый взнос за участие 100.000 </w:t>
      </w:r>
      <w:proofErr w:type="spellStart"/>
      <w:r w:rsidR="000A0465" w:rsidRPr="00B05199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>бел</w:t>
      </w:r>
      <w:proofErr w:type="gramStart"/>
      <w:r w:rsidR="000A0465" w:rsidRPr="00B05199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>.р</w:t>
      </w:r>
      <w:proofErr w:type="gramEnd"/>
      <w:r w:rsidR="000A0465" w:rsidRPr="00B05199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>уб</w:t>
      </w:r>
      <w:proofErr w:type="spellEnd"/>
      <w:r w:rsidR="000A0465" w:rsidRPr="00B05199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>.(уплачивается на месте регистрации) Средства стартового взноса направляются на</w:t>
      </w:r>
      <w:r w:rsidR="00B05199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 xml:space="preserve"> благотворительный счет ГДЮСШ №6</w:t>
      </w:r>
    </w:p>
    <w:p w:rsidR="00E84B8D" w:rsidRDefault="00B05199" w:rsidP="00B051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 xml:space="preserve">На строительство в г. Гомеле </w:t>
      </w:r>
      <w:proofErr w:type="spellStart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>лыжероллерной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 xml:space="preserve"> трассы</w:t>
      </w:r>
      <w:r w:rsidR="000A0465" w:rsidRPr="00B05199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0A0465" w:rsidRPr="00B05199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>Оплату судейства</w:t>
      </w:r>
      <w:r w:rsidR="000A0465" w:rsidRPr="00B05199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0A0465" w:rsidRPr="00B05199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>Проезд к месту соревнований из личных средств участников</w:t>
      </w:r>
      <w:r w:rsidR="000A0465" w:rsidRPr="00B05199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1647B2">
        <w:rPr>
          <w:rFonts w:ascii="Times New Roman" w:hAnsi="Times New Roman" w:cs="Times New Roman"/>
          <w:color w:val="000000"/>
          <w:sz w:val="28"/>
          <w:szCs w:val="20"/>
        </w:rPr>
        <w:t>Учащиеся ГДЮСШ  от стартового взноса освобождаются.</w:t>
      </w:r>
      <w:r w:rsidR="000A0465" w:rsidRPr="00B05199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0A0465" w:rsidRPr="00B05199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0A0465" w:rsidRPr="00B05199"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>Данное положение является официальным вызовом на соревнования.</w:t>
      </w:r>
    </w:p>
    <w:p w:rsidR="001647B2" w:rsidRDefault="001647B2" w:rsidP="00B051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>Предварительные заявки на участие принимаются по телефонам:</w:t>
      </w:r>
    </w:p>
    <w:p w:rsidR="001647B2" w:rsidRDefault="001647B2" w:rsidP="00B051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0F0F0"/>
        </w:rPr>
        <w:t>(8029)7326766 Ткачев Валентин</w:t>
      </w:r>
    </w:p>
    <w:p w:rsidR="001647B2" w:rsidRDefault="001647B2" w:rsidP="00B0519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647B2">
        <w:rPr>
          <w:rFonts w:ascii="Times New Roman" w:hAnsi="Times New Roman" w:cs="Times New Roman"/>
          <w:sz w:val="28"/>
        </w:rPr>
        <w:t xml:space="preserve">(8029)6279575 </w:t>
      </w:r>
      <w:proofErr w:type="spellStart"/>
      <w:r w:rsidRPr="001647B2">
        <w:rPr>
          <w:rFonts w:ascii="Times New Roman" w:hAnsi="Times New Roman" w:cs="Times New Roman"/>
          <w:sz w:val="28"/>
        </w:rPr>
        <w:t>Креч</w:t>
      </w:r>
      <w:proofErr w:type="spellEnd"/>
      <w:r w:rsidRPr="001647B2">
        <w:rPr>
          <w:rFonts w:ascii="Times New Roman" w:hAnsi="Times New Roman" w:cs="Times New Roman"/>
          <w:sz w:val="28"/>
        </w:rPr>
        <w:t xml:space="preserve"> Виктор</w:t>
      </w:r>
    </w:p>
    <w:p w:rsidR="00A74F6A" w:rsidRPr="001647B2" w:rsidRDefault="00A74F6A" w:rsidP="00B0519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sectPr w:rsidR="00A74F6A" w:rsidRPr="00164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65"/>
    <w:rsid w:val="000657D1"/>
    <w:rsid w:val="000A0465"/>
    <w:rsid w:val="001647B2"/>
    <w:rsid w:val="00696FB9"/>
    <w:rsid w:val="00784E32"/>
    <w:rsid w:val="00821008"/>
    <w:rsid w:val="00A74F6A"/>
    <w:rsid w:val="00B05199"/>
    <w:rsid w:val="00E8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0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0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2015-07-19T10:37:00Z</dcterms:created>
  <dcterms:modified xsi:type="dcterms:W3CDTF">2015-07-19T11:49:00Z</dcterms:modified>
</cp:coreProperties>
</file>